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773B3" w14:textId="77777777" w:rsidR="00B32C6E" w:rsidRPr="00F758AE" w:rsidRDefault="00DD57A4">
      <w:pPr>
        <w:jc w:val="center"/>
        <w:rPr>
          <w:rFonts w:ascii="Calibri" w:hAnsi="Calibri"/>
        </w:rPr>
      </w:pPr>
      <w:r>
        <w:rPr>
          <w:noProof/>
        </w:rPr>
        <w:drawing>
          <wp:inline distT="0" distB="0" distL="0" distR="0" wp14:anchorId="33DD6CFE" wp14:editId="50AB1853">
            <wp:extent cx="2179320" cy="1554480"/>
            <wp:effectExtent l="0" t="0" r="0" b="0"/>
            <wp:docPr id="1" name="Image 1" descr="logo O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OF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AA995" w14:textId="77777777" w:rsidR="00386AA4" w:rsidRDefault="00386AA4" w:rsidP="00D92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</w:rPr>
      </w:pPr>
    </w:p>
    <w:p w14:paraId="13BE9B6E" w14:textId="16D8E735" w:rsidR="00B32C6E" w:rsidRPr="000D6584" w:rsidRDefault="00BB2603" w:rsidP="00D92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</w:rPr>
      </w:pPr>
      <w:r w:rsidRPr="000D6584">
        <w:rPr>
          <w:rFonts w:ascii="Calibri" w:hAnsi="Calibri"/>
          <w:b/>
        </w:rPr>
        <w:t xml:space="preserve">Confection et fourniture </w:t>
      </w:r>
      <w:r w:rsidR="000F1AEF" w:rsidRPr="000D6584">
        <w:rPr>
          <w:rFonts w:ascii="Calibri" w:hAnsi="Calibri"/>
          <w:b/>
        </w:rPr>
        <w:t>d’effets d’habillement</w:t>
      </w:r>
      <w:r w:rsidRPr="000D6584">
        <w:rPr>
          <w:rFonts w:ascii="Calibri" w:hAnsi="Calibri"/>
          <w:b/>
        </w:rPr>
        <w:t xml:space="preserve"> et d’accessoires pour le GEH</w:t>
      </w:r>
    </w:p>
    <w:p w14:paraId="125D991D" w14:textId="77777777" w:rsidR="00B32C6E" w:rsidRPr="000D6584" w:rsidRDefault="00BA3720" w:rsidP="00F75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</w:rPr>
      </w:pPr>
      <w:r w:rsidRPr="000D6584">
        <w:rPr>
          <w:rFonts w:ascii="Calibri" w:hAnsi="Calibri"/>
          <w:b/>
        </w:rPr>
        <w:t xml:space="preserve">Annexe </w:t>
      </w:r>
      <w:r w:rsidR="00BB2603" w:rsidRPr="000D6584">
        <w:rPr>
          <w:rFonts w:ascii="Calibri" w:hAnsi="Calibri"/>
          <w:b/>
        </w:rPr>
        <w:t>1</w:t>
      </w:r>
      <w:r w:rsidR="00B32C6E" w:rsidRPr="000D6584">
        <w:rPr>
          <w:rFonts w:ascii="Calibri" w:hAnsi="Calibri"/>
          <w:b/>
        </w:rPr>
        <w:t xml:space="preserve"> au </w:t>
      </w:r>
      <w:r w:rsidR="00200C7D" w:rsidRPr="000D6584">
        <w:rPr>
          <w:rFonts w:ascii="Calibri" w:hAnsi="Calibri"/>
          <w:b/>
        </w:rPr>
        <w:t xml:space="preserve">Cahier des Clauses Techniques Particulières </w:t>
      </w:r>
    </w:p>
    <w:p w14:paraId="2BC7B252" w14:textId="77777777" w:rsidR="00BB2603" w:rsidRPr="000D6584" w:rsidRDefault="00BB2603" w:rsidP="00BB2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b/>
        </w:rPr>
      </w:pPr>
    </w:p>
    <w:p w14:paraId="2710C3E4" w14:textId="77777777" w:rsidR="0018060C" w:rsidRPr="000D6584" w:rsidRDefault="00B32C6E" w:rsidP="006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</w:rPr>
      </w:pPr>
      <w:r w:rsidRPr="000D6584">
        <w:rPr>
          <w:rFonts w:ascii="Calibri" w:hAnsi="Calibri"/>
          <w:b/>
        </w:rPr>
        <w:t>Ca</w:t>
      </w:r>
      <w:r w:rsidR="00BB2603" w:rsidRPr="000D6584">
        <w:rPr>
          <w:rFonts w:ascii="Calibri" w:hAnsi="Calibri"/>
          <w:b/>
        </w:rPr>
        <w:t>ractéristiques techniques</w:t>
      </w:r>
    </w:p>
    <w:p w14:paraId="4937BBF9" w14:textId="77777777" w:rsidR="00533C56" w:rsidRPr="00F758AE" w:rsidRDefault="00533C56" w:rsidP="006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  <w:sz w:val="22"/>
          <w:szCs w:val="22"/>
        </w:rPr>
      </w:pPr>
    </w:p>
    <w:p w14:paraId="7A33177F" w14:textId="77777777" w:rsidR="00B32C6E" w:rsidRDefault="00B32C6E" w:rsidP="00D92C91">
      <w:pPr>
        <w:rPr>
          <w:rFonts w:ascii="Calibri" w:hAnsi="Calibri"/>
        </w:rPr>
      </w:pPr>
    </w:p>
    <w:p w14:paraId="15194D63" w14:textId="77777777" w:rsidR="002B4C42" w:rsidRDefault="002B4C42" w:rsidP="00D92C91">
      <w:pPr>
        <w:rPr>
          <w:rFonts w:ascii="Calibri" w:hAnsi="Calibri"/>
        </w:rPr>
      </w:pPr>
    </w:p>
    <w:p w14:paraId="06BA9853" w14:textId="4F0D5AB2" w:rsidR="00253C82" w:rsidRDefault="005C372F" w:rsidP="002B4C42">
      <w:pPr>
        <w:jc w:val="center"/>
        <w:rPr>
          <w:rFonts w:ascii="Calibri" w:hAnsi="Calibri"/>
          <w:b/>
          <w:sz w:val="28"/>
          <w:szCs w:val="28"/>
        </w:rPr>
      </w:pPr>
      <w:r>
        <w:rPr>
          <w:rFonts w:ascii="Calibri" w:hAnsi="Calibri"/>
          <w:b/>
          <w:sz w:val="28"/>
          <w:szCs w:val="28"/>
        </w:rPr>
        <w:t>Chemise</w:t>
      </w:r>
      <w:r w:rsidR="00865884">
        <w:rPr>
          <w:rFonts w:ascii="Calibri" w:hAnsi="Calibri"/>
          <w:b/>
          <w:sz w:val="28"/>
          <w:szCs w:val="28"/>
        </w:rPr>
        <w:t xml:space="preserve"> administrative </w:t>
      </w:r>
      <w:r>
        <w:rPr>
          <w:rFonts w:ascii="Calibri" w:hAnsi="Calibri"/>
          <w:b/>
          <w:sz w:val="28"/>
          <w:szCs w:val="28"/>
        </w:rPr>
        <w:t>manche</w:t>
      </w:r>
      <w:r w:rsidR="000747BC">
        <w:rPr>
          <w:rFonts w:ascii="Calibri" w:hAnsi="Calibri"/>
          <w:b/>
          <w:sz w:val="28"/>
          <w:szCs w:val="28"/>
        </w:rPr>
        <w:t>s</w:t>
      </w:r>
      <w:r>
        <w:rPr>
          <w:rFonts w:ascii="Calibri" w:hAnsi="Calibri"/>
          <w:b/>
          <w:sz w:val="28"/>
          <w:szCs w:val="28"/>
        </w:rPr>
        <w:t xml:space="preserve"> longue</w:t>
      </w:r>
      <w:r w:rsidR="000747BC">
        <w:rPr>
          <w:rFonts w:ascii="Calibri" w:hAnsi="Calibri"/>
          <w:b/>
          <w:sz w:val="28"/>
          <w:szCs w:val="28"/>
        </w:rPr>
        <w:t>s</w:t>
      </w:r>
    </w:p>
    <w:p w14:paraId="539B6C19" w14:textId="0C8EDB25" w:rsidR="00CD25A3" w:rsidRDefault="00CD25A3" w:rsidP="002B4C42">
      <w:pPr>
        <w:jc w:val="center"/>
        <w:rPr>
          <w:rFonts w:ascii="Calibri" w:hAnsi="Calibri"/>
          <w:b/>
          <w:sz w:val="28"/>
          <w:szCs w:val="28"/>
        </w:rPr>
      </w:pPr>
    </w:p>
    <w:p w14:paraId="5F79C8AC" w14:textId="091BE01E" w:rsidR="00CD25A3" w:rsidRDefault="00CD25A3" w:rsidP="002B4C42">
      <w:pPr>
        <w:jc w:val="center"/>
        <w:rPr>
          <w:rFonts w:ascii="Calibri" w:hAnsi="Calibri"/>
          <w:b/>
          <w:sz w:val="28"/>
          <w:szCs w:val="28"/>
        </w:rPr>
      </w:pPr>
    </w:p>
    <w:p w14:paraId="0D718963" w14:textId="770EFB51" w:rsidR="00CD25A3" w:rsidRDefault="00CD25A3" w:rsidP="002B4C42">
      <w:pPr>
        <w:jc w:val="center"/>
        <w:rPr>
          <w:rFonts w:ascii="Calibri" w:hAnsi="Calibri"/>
          <w:b/>
          <w:sz w:val="28"/>
          <w:szCs w:val="28"/>
        </w:rPr>
      </w:pPr>
      <w:r>
        <w:rPr>
          <w:noProof/>
        </w:rPr>
        <w:drawing>
          <wp:inline distT="0" distB="0" distL="0" distR="0" wp14:anchorId="6D1A7F24" wp14:editId="5A90C00E">
            <wp:extent cx="6645910" cy="4634648"/>
            <wp:effectExtent l="0" t="0" r="254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634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C3D5A" w14:textId="35E5AE5D" w:rsidR="00CD25A3" w:rsidRDefault="00CD25A3" w:rsidP="002B4C42">
      <w:pPr>
        <w:jc w:val="center"/>
        <w:rPr>
          <w:rFonts w:ascii="Calibri" w:hAnsi="Calibri"/>
          <w:b/>
          <w:sz w:val="28"/>
          <w:szCs w:val="28"/>
        </w:rPr>
      </w:pPr>
    </w:p>
    <w:p w14:paraId="62DC89A7" w14:textId="426CA79E" w:rsidR="00CD25A3" w:rsidRDefault="00CD25A3" w:rsidP="001E451D">
      <w:pPr>
        <w:rPr>
          <w:rFonts w:ascii="Calibri" w:hAnsi="Calibri"/>
          <w:b/>
          <w:sz w:val="28"/>
          <w:szCs w:val="28"/>
        </w:rPr>
      </w:pPr>
    </w:p>
    <w:p w14:paraId="5EE8FEE4" w14:textId="77777777" w:rsidR="00CD25A3" w:rsidRPr="007B5211" w:rsidRDefault="00CD25A3" w:rsidP="00CD25A3">
      <w:pPr>
        <w:pStyle w:val="Pa0"/>
        <w:jc w:val="center"/>
        <w:rPr>
          <w:rFonts w:asciiTheme="minorHAnsi" w:hAnsiTheme="minorHAnsi" w:cstheme="minorHAnsi"/>
          <w:b/>
          <w:bCs/>
        </w:rPr>
      </w:pPr>
      <w:r w:rsidRPr="007B5211">
        <w:rPr>
          <w:rFonts w:asciiTheme="minorHAnsi" w:hAnsiTheme="minorHAnsi" w:cstheme="minorHAnsi"/>
          <w:b/>
          <w:bCs/>
        </w:rPr>
        <w:t xml:space="preserve">Les visuels sont fournis à titre indicatif. </w:t>
      </w:r>
    </w:p>
    <w:p w14:paraId="2B875469" w14:textId="77777777" w:rsidR="00CD25A3" w:rsidRPr="00364ECC" w:rsidRDefault="00CD25A3" w:rsidP="00CD25A3">
      <w:pPr>
        <w:jc w:val="center"/>
        <w:rPr>
          <w:rFonts w:asciiTheme="minorHAnsi" w:hAnsiTheme="minorHAnsi" w:cstheme="minorHAnsi"/>
          <w:b/>
          <w:bCs/>
        </w:rPr>
      </w:pPr>
      <w:r w:rsidRPr="007B5211">
        <w:rPr>
          <w:rFonts w:asciiTheme="minorHAnsi" w:hAnsiTheme="minorHAnsi" w:cstheme="minorHAnsi"/>
          <w:b/>
          <w:bCs/>
        </w:rPr>
        <w:t>Le candidat est libre de proposer son design dans le respect des fonctionnalités décrites.</w:t>
      </w:r>
    </w:p>
    <w:p w14:paraId="7F8414B8" w14:textId="22CF0B4F" w:rsidR="00CD25A3" w:rsidRDefault="00CD25A3" w:rsidP="002B4C42">
      <w:pPr>
        <w:jc w:val="center"/>
        <w:rPr>
          <w:rFonts w:ascii="Calibri" w:hAnsi="Calibri"/>
          <w:b/>
          <w:sz w:val="28"/>
          <w:szCs w:val="28"/>
        </w:rPr>
      </w:pPr>
    </w:p>
    <w:p w14:paraId="7BF18C8B" w14:textId="77777777" w:rsidR="00CD25A3" w:rsidRDefault="00CD25A3" w:rsidP="002B4C42">
      <w:pPr>
        <w:jc w:val="center"/>
        <w:rPr>
          <w:rFonts w:ascii="Calibri" w:hAnsi="Calibri"/>
          <w:b/>
          <w:sz w:val="28"/>
          <w:szCs w:val="28"/>
        </w:rPr>
      </w:pPr>
    </w:p>
    <w:p w14:paraId="3F7254F6" w14:textId="77777777" w:rsidR="002B4C42" w:rsidRDefault="002B4C42" w:rsidP="002B4C42">
      <w:pPr>
        <w:jc w:val="center"/>
        <w:rPr>
          <w:rFonts w:ascii="Calibri" w:hAnsi="Calibri"/>
        </w:rPr>
      </w:pPr>
    </w:p>
    <w:p w14:paraId="20322CAC" w14:textId="66762E0E" w:rsidR="005C372F" w:rsidRPr="002635F9" w:rsidRDefault="005C372F" w:rsidP="005C372F">
      <w:pPr>
        <w:spacing w:line="259" w:lineRule="auto"/>
        <w:ind w:left="-5"/>
        <w:rPr>
          <w:rFonts w:asciiTheme="minorHAnsi" w:hAnsiTheme="minorHAnsi" w:cstheme="minorHAnsi"/>
          <w:iCs/>
        </w:rPr>
      </w:pPr>
      <w:r w:rsidRPr="002635F9">
        <w:rPr>
          <w:rFonts w:asciiTheme="minorHAnsi" w:eastAsia="Calibri" w:hAnsiTheme="minorHAnsi" w:cstheme="minorHAnsi"/>
          <w:b/>
          <w:iCs/>
        </w:rPr>
        <w:t xml:space="preserve">Usage et qualités requises </w:t>
      </w:r>
    </w:p>
    <w:p w14:paraId="26A413F6" w14:textId="77777777" w:rsidR="00167A54" w:rsidRDefault="00167A54" w:rsidP="005C372F">
      <w:pPr>
        <w:ind w:left="-5"/>
        <w:rPr>
          <w:rFonts w:asciiTheme="minorHAnsi" w:hAnsiTheme="minorHAnsi" w:cstheme="minorHAnsi"/>
        </w:rPr>
      </w:pPr>
    </w:p>
    <w:p w14:paraId="3FE88B04" w14:textId="33901DE1" w:rsidR="005C372F" w:rsidRPr="00867EB2" w:rsidRDefault="005C372F" w:rsidP="005C372F">
      <w:pPr>
        <w:ind w:left="-5"/>
        <w:rPr>
          <w:rFonts w:asciiTheme="minorHAnsi" w:hAnsiTheme="minorHAnsi" w:cstheme="minorHAnsi"/>
        </w:rPr>
      </w:pPr>
      <w:r w:rsidRPr="00867EB2">
        <w:rPr>
          <w:rFonts w:asciiTheme="minorHAnsi" w:hAnsiTheme="minorHAnsi" w:cstheme="minorHAnsi"/>
        </w:rPr>
        <w:t>La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chemise</w:t>
      </w:r>
      <w:r w:rsidRPr="00867EB2">
        <w:rPr>
          <w:rFonts w:asciiTheme="minorHAnsi" w:eastAsia="Calibri" w:hAnsiTheme="minorHAnsi" w:cstheme="minorHAnsi"/>
        </w:rPr>
        <w:t xml:space="preserve"> </w:t>
      </w:r>
      <w:r w:rsidR="00865884">
        <w:rPr>
          <w:rFonts w:asciiTheme="minorHAnsi" w:eastAsia="Calibri" w:hAnsiTheme="minorHAnsi" w:cstheme="minorHAnsi"/>
        </w:rPr>
        <w:t xml:space="preserve">administrative manches longues </w:t>
      </w:r>
      <w:r w:rsidRPr="00867EB2">
        <w:rPr>
          <w:rFonts w:asciiTheme="minorHAnsi" w:hAnsiTheme="minorHAnsi" w:cstheme="minorHAnsi"/>
        </w:rPr>
        <w:t>peut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être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portée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dans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tous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les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milieux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et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toutes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les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circonstances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professionnelles.</w:t>
      </w:r>
      <w:r w:rsidRPr="00867EB2">
        <w:rPr>
          <w:rFonts w:asciiTheme="minorHAnsi" w:eastAsia="Calibri" w:hAnsiTheme="minorHAnsi" w:cstheme="minorHAnsi"/>
          <w:b/>
        </w:rPr>
        <w:t xml:space="preserve"> </w:t>
      </w:r>
    </w:p>
    <w:p w14:paraId="5729EBB3" w14:textId="55825F6D" w:rsidR="005C372F" w:rsidRPr="00867EB2" w:rsidRDefault="005C372F" w:rsidP="005C372F">
      <w:pPr>
        <w:ind w:left="-5"/>
        <w:rPr>
          <w:rFonts w:asciiTheme="minorHAnsi" w:hAnsiTheme="minorHAnsi" w:cstheme="minorHAnsi"/>
        </w:rPr>
      </w:pPr>
      <w:r w:rsidRPr="00867EB2">
        <w:rPr>
          <w:rFonts w:asciiTheme="minorHAnsi" w:hAnsiTheme="minorHAnsi" w:cstheme="minorHAnsi"/>
        </w:rPr>
        <w:t>Elle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doit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être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bonne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tenue,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souple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et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d’entretien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facile.</w:t>
      </w:r>
      <w:r w:rsidRPr="00867EB2">
        <w:rPr>
          <w:rFonts w:asciiTheme="minorHAnsi" w:eastAsia="Calibri" w:hAnsiTheme="minorHAnsi" w:cstheme="minorHAnsi"/>
        </w:rPr>
        <w:t xml:space="preserve"> </w:t>
      </w:r>
    </w:p>
    <w:p w14:paraId="7E44044C" w14:textId="77777777" w:rsidR="005C372F" w:rsidRPr="00867EB2" w:rsidRDefault="005C372F" w:rsidP="005C372F">
      <w:pPr>
        <w:spacing w:line="259" w:lineRule="auto"/>
        <w:rPr>
          <w:rFonts w:asciiTheme="minorHAnsi" w:hAnsiTheme="minorHAnsi" w:cstheme="minorHAnsi"/>
        </w:rPr>
      </w:pPr>
      <w:r w:rsidRPr="00867EB2">
        <w:rPr>
          <w:rFonts w:asciiTheme="minorHAnsi" w:eastAsia="Calibri" w:hAnsiTheme="minorHAnsi" w:cstheme="minorHAnsi"/>
        </w:rPr>
        <w:t xml:space="preserve"> </w:t>
      </w:r>
    </w:p>
    <w:p w14:paraId="1265C263" w14:textId="6E683A78" w:rsidR="005C372F" w:rsidRPr="002635F9" w:rsidRDefault="005C372F" w:rsidP="005C372F">
      <w:pPr>
        <w:spacing w:line="259" w:lineRule="auto"/>
        <w:ind w:left="-5"/>
        <w:rPr>
          <w:rFonts w:asciiTheme="minorHAnsi" w:hAnsiTheme="minorHAnsi" w:cstheme="minorHAnsi"/>
          <w:iCs/>
        </w:rPr>
      </w:pPr>
      <w:r w:rsidRPr="002635F9">
        <w:rPr>
          <w:rFonts w:asciiTheme="minorHAnsi" w:eastAsia="Calibri" w:hAnsiTheme="minorHAnsi" w:cstheme="minorHAnsi"/>
          <w:b/>
          <w:iCs/>
        </w:rPr>
        <w:t>Descriptif</w:t>
      </w:r>
      <w:r w:rsidRPr="002635F9">
        <w:rPr>
          <w:rFonts w:asciiTheme="minorHAnsi" w:eastAsia="Calibri" w:hAnsiTheme="minorHAnsi" w:cstheme="minorHAnsi"/>
          <w:iCs/>
        </w:rPr>
        <w:t xml:space="preserve"> </w:t>
      </w:r>
    </w:p>
    <w:p w14:paraId="005C6922" w14:textId="77777777" w:rsidR="00167A54" w:rsidRDefault="00167A54" w:rsidP="005C372F">
      <w:pPr>
        <w:ind w:left="-5"/>
        <w:jc w:val="both"/>
        <w:rPr>
          <w:rFonts w:asciiTheme="minorHAnsi" w:hAnsiTheme="minorHAnsi" w:cstheme="minorHAnsi"/>
        </w:rPr>
      </w:pPr>
    </w:p>
    <w:p w14:paraId="64DEFD4B" w14:textId="7F9E8B8C" w:rsidR="005C372F" w:rsidRPr="00867EB2" w:rsidRDefault="005C372F" w:rsidP="005C372F">
      <w:pPr>
        <w:ind w:left="-5"/>
        <w:jc w:val="both"/>
        <w:rPr>
          <w:rFonts w:asciiTheme="minorHAnsi" w:hAnsiTheme="minorHAnsi" w:cstheme="minorHAnsi"/>
        </w:rPr>
      </w:pPr>
      <w:r w:rsidRPr="00867EB2">
        <w:rPr>
          <w:rFonts w:asciiTheme="minorHAnsi" w:hAnsiTheme="minorHAnsi" w:cstheme="minorHAnsi"/>
        </w:rPr>
        <w:t>Col</w:t>
      </w:r>
      <w:r w:rsidRPr="00867EB2">
        <w:rPr>
          <w:rFonts w:asciiTheme="minorHAnsi" w:eastAsia="Calibri" w:hAnsiTheme="minorHAnsi" w:cstheme="minorHAnsi"/>
        </w:rPr>
        <w:t xml:space="preserve"> </w:t>
      </w:r>
      <w:r w:rsidR="00C214C6" w:rsidRPr="00867EB2">
        <w:rPr>
          <w:rFonts w:asciiTheme="minorHAnsi" w:hAnsiTheme="minorHAnsi" w:cstheme="minorHAnsi"/>
        </w:rPr>
        <w:t xml:space="preserve">surpiqué </w:t>
      </w:r>
      <w:r w:rsidRPr="00867EB2">
        <w:rPr>
          <w:rFonts w:asciiTheme="minorHAnsi" w:hAnsiTheme="minorHAnsi" w:cstheme="minorHAnsi"/>
        </w:rPr>
        <w:t>avec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pied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col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et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triplure.</w:t>
      </w:r>
      <w:r w:rsidRPr="00867EB2">
        <w:rPr>
          <w:rFonts w:asciiTheme="minorHAnsi" w:eastAsia="Calibri" w:hAnsiTheme="minorHAnsi" w:cstheme="minorHAnsi"/>
        </w:rPr>
        <w:t xml:space="preserve"> </w:t>
      </w:r>
    </w:p>
    <w:p w14:paraId="59A82253" w14:textId="77777777" w:rsidR="005C372F" w:rsidRPr="00867EB2" w:rsidRDefault="005C372F" w:rsidP="005C372F">
      <w:pPr>
        <w:ind w:left="-5"/>
        <w:jc w:val="both"/>
        <w:rPr>
          <w:rFonts w:asciiTheme="minorHAnsi" w:hAnsiTheme="minorHAnsi" w:cstheme="minorHAnsi"/>
        </w:rPr>
      </w:pPr>
      <w:r w:rsidRPr="00867EB2">
        <w:rPr>
          <w:rFonts w:asciiTheme="minorHAnsi" w:hAnsiTheme="minorHAnsi" w:cstheme="minorHAnsi"/>
        </w:rPr>
        <w:t>Deux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poches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poitrine</w:t>
      </w:r>
      <w:r w:rsidR="00C214C6" w:rsidRPr="00867EB2">
        <w:rPr>
          <w:rFonts w:asciiTheme="minorHAns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sur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devant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avec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pli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Watteau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et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rabat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boutonnant,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surpiquées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"décor"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à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5mm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bords.</w:t>
      </w:r>
      <w:r w:rsidRPr="00867EB2">
        <w:rPr>
          <w:rFonts w:asciiTheme="minorHAnsi" w:eastAsia="Calibri" w:hAnsiTheme="minorHAnsi" w:cstheme="minorHAnsi"/>
        </w:rPr>
        <w:t xml:space="preserve"> </w:t>
      </w:r>
    </w:p>
    <w:p w14:paraId="2239C290" w14:textId="4FAFF651" w:rsidR="005C372F" w:rsidRPr="00867EB2" w:rsidRDefault="005C372F" w:rsidP="005C372F">
      <w:pPr>
        <w:ind w:left="-5"/>
        <w:jc w:val="both"/>
        <w:rPr>
          <w:rFonts w:asciiTheme="minorHAnsi" w:hAnsiTheme="minorHAnsi" w:cstheme="minorHAnsi"/>
        </w:rPr>
      </w:pPr>
      <w:r w:rsidRPr="00867EB2">
        <w:rPr>
          <w:rFonts w:asciiTheme="minorHAnsi" w:hAnsiTheme="minorHAnsi" w:cstheme="minorHAnsi"/>
        </w:rPr>
        <w:t>Deux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pattes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d’épaules</w:t>
      </w:r>
      <w:r w:rsidR="00E205B5" w:rsidRPr="00867EB2">
        <w:rPr>
          <w:rFonts w:asciiTheme="minorHAnsi" w:hAnsiTheme="minorHAnsi" w:cstheme="minorHAnsi"/>
        </w:rPr>
        <w:t>,</w:t>
      </w:r>
      <w:r w:rsidRPr="00867EB2">
        <w:rPr>
          <w:rFonts w:asciiTheme="minorHAnsi" w:eastAsia="Calibri" w:hAnsiTheme="minorHAnsi" w:cstheme="minorHAnsi"/>
        </w:rPr>
        <w:t xml:space="preserve"> </w:t>
      </w:r>
      <w:r w:rsidR="00E205B5" w:rsidRPr="00867EB2">
        <w:rPr>
          <w:rFonts w:asciiTheme="minorHAnsi" w:hAnsiTheme="minorHAnsi" w:cstheme="minorHAnsi"/>
        </w:rPr>
        <w:t xml:space="preserve">surpiquées, </w:t>
      </w:r>
      <w:r w:rsidRPr="00867EB2">
        <w:rPr>
          <w:rFonts w:asciiTheme="minorHAnsi" w:hAnsiTheme="minorHAnsi" w:cstheme="minorHAnsi"/>
        </w:rPr>
        <w:t>avec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bouton.</w:t>
      </w:r>
      <w:r w:rsidRPr="00867EB2">
        <w:rPr>
          <w:rFonts w:asciiTheme="minorHAnsi" w:eastAsia="Calibri" w:hAnsiTheme="minorHAnsi" w:cstheme="minorHAnsi"/>
        </w:rPr>
        <w:t xml:space="preserve"> </w:t>
      </w:r>
    </w:p>
    <w:p w14:paraId="1CE9E42F" w14:textId="77777777" w:rsidR="005C372F" w:rsidRPr="00867EB2" w:rsidRDefault="005C372F" w:rsidP="005C372F">
      <w:pPr>
        <w:ind w:left="-5"/>
        <w:jc w:val="both"/>
        <w:rPr>
          <w:rFonts w:asciiTheme="minorHAnsi" w:hAnsiTheme="minorHAnsi" w:cstheme="minorHAnsi"/>
        </w:rPr>
      </w:pPr>
      <w:r w:rsidRPr="00867EB2">
        <w:rPr>
          <w:rFonts w:asciiTheme="minorHAnsi" w:hAnsiTheme="minorHAnsi" w:cstheme="minorHAnsi"/>
        </w:rPr>
        <w:t>Une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bride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en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tissu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1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cm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hauteur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est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cousue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sur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pli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Watteau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à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mi</w:t>
      </w:r>
      <w:r w:rsidRPr="00867EB2">
        <w:rPr>
          <w:rFonts w:asciiTheme="minorHAnsi" w:eastAsia="Calibri" w:hAnsiTheme="minorHAnsi" w:cstheme="minorHAnsi"/>
        </w:rPr>
        <w:t>‐</w:t>
      </w:r>
      <w:r w:rsidRPr="00867EB2">
        <w:rPr>
          <w:rFonts w:asciiTheme="minorHAnsi" w:hAnsiTheme="minorHAnsi" w:cstheme="minorHAnsi"/>
        </w:rPr>
        <w:t>hauteur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la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poche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droite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afin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recevoir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la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patte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cuir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la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médaille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commissionnement.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La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chemise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est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ouverte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sur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toute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la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hauteur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et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se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ferme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par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six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boutons.</w:t>
      </w:r>
      <w:r w:rsidRPr="00867EB2">
        <w:rPr>
          <w:rFonts w:asciiTheme="minorHAnsi" w:eastAsia="Calibri" w:hAnsiTheme="minorHAnsi" w:cstheme="minorHAnsi"/>
        </w:rPr>
        <w:t xml:space="preserve"> </w:t>
      </w:r>
    </w:p>
    <w:p w14:paraId="53E398B1" w14:textId="77777777" w:rsidR="005C372F" w:rsidRPr="00867EB2" w:rsidRDefault="005C372F" w:rsidP="005C372F">
      <w:pPr>
        <w:ind w:left="-5"/>
        <w:jc w:val="both"/>
        <w:rPr>
          <w:rFonts w:asciiTheme="minorHAnsi" w:hAnsiTheme="minorHAnsi" w:cstheme="minorHAnsi"/>
        </w:rPr>
      </w:pPr>
      <w:r w:rsidRPr="00867EB2">
        <w:rPr>
          <w:rFonts w:asciiTheme="minorHAnsi" w:hAnsiTheme="minorHAnsi" w:cstheme="minorHAnsi"/>
        </w:rPr>
        <w:t>Elle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est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munie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deux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plis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d'aisance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et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d’un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empiècement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dans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dos.</w:t>
      </w:r>
      <w:r w:rsidRPr="00867EB2">
        <w:rPr>
          <w:rFonts w:asciiTheme="minorHAnsi" w:eastAsia="Calibri" w:hAnsiTheme="minorHAnsi" w:cstheme="minorHAnsi"/>
        </w:rPr>
        <w:t xml:space="preserve"> </w:t>
      </w:r>
    </w:p>
    <w:p w14:paraId="5D65B24A" w14:textId="49038594" w:rsidR="005C372F" w:rsidRPr="00867EB2" w:rsidRDefault="005C372F" w:rsidP="005C372F">
      <w:pPr>
        <w:ind w:left="-5"/>
        <w:jc w:val="both"/>
        <w:rPr>
          <w:rFonts w:asciiTheme="minorHAnsi" w:hAnsiTheme="minorHAnsi" w:cstheme="minorHAnsi"/>
        </w:rPr>
      </w:pPr>
      <w:r w:rsidRPr="00867EB2">
        <w:rPr>
          <w:rFonts w:asciiTheme="minorHAnsi" w:hAnsiTheme="minorHAnsi" w:cstheme="minorHAnsi"/>
        </w:rPr>
        <w:t>Les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manches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avec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deux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plis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plats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et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une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fente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capucin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à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la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base</w:t>
      </w:r>
      <w:r w:rsidR="00E205B5" w:rsidRPr="00867EB2">
        <w:rPr>
          <w:rFonts w:asciiTheme="minorHAnsi" w:hAnsiTheme="minorHAnsi" w:cstheme="minorHAnsi"/>
        </w:rPr>
        <w:t xml:space="preserve"> sont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terminées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par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un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poignet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forme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arrondie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fermé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par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un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bouton.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Lorsqu'elles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sont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roulées,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les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manches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sont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retenues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par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une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patte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3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cm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large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sur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21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cm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long,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cousue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à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l'intérieur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chaque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manche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à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mi</w:t>
      </w:r>
      <w:r w:rsidRPr="00867EB2">
        <w:rPr>
          <w:rFonts w:asciiTheme="minorHAnsi" w:eastAsia="Calibri" w:hAnsiTheme="minorHAnsi" w:cstheme="minorHAnsi"/>
        </w:rPr>
        <w:t>‐</w:t>
      </w:r>
      <w:r w:rsidRPr="00867EB2">
        <w:rPr>
          <w:rFonts w:asciiTheme="minorHAnsi" w:hAnsiTheme="minorHAnsi" w:cstheme="minorHAnsi"/>
        </w:rPr>
        <w:t>distance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entre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l'épaule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et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coude.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Un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bouton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est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cousu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en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regard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à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l'extérieur.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bas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est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échancré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et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ourlé.</w:t>
      </w:r>
      <w:r w:rsidRPr="00867EB2">
        <w:rPr>
          <w:rFonts w:asciiTheme="minorHAnsi" w:eastAsia="Calibri" w:hAnsiTheme="minorHAnsi" w:cstheme="minorHAnsi"/>
        </w:rPr>
        <w:t xml:space="preserve"> </w:t>
      </w:r>
    </w:p>
    <w:p w14:paraId="2175A19E" w14:textId="77777777" w:rsidR="005C372F" w:rsidRPr="00867EB2" w:rsidRDefault="005C372F" w:rsidP="005C372F">
      <w:pPr>
        <w:spacing w:line="259" w:lineRule="auto"/>
        <w:rPr>
          <w:rFonts w:asciiTheme="minorHAnsi" w:hAnsiTheme="minorHAnsi" w:cstheme="minorHAnsi"/>
        </w:rPr>
      </w:pPr>
      <w:r w:rsidRPr="00867EB2">
        <w:rPr>
          <w:rFonts w:asciiTheme="minorHAnsi" w:eastAsia="Calibri" w:hAnsiTheme="minorHAnsi" w:cstheme="minorHAnsi"/>
          <w:b/>
        </w:rPr>
        <w:t xml:space="preserve"> </w:t>
      </w:r>
    </w:p>
    <w:p w14:paraId="38C5F0FB" w14:textId="41C61D7F" w:rsidR="005C372F" w:rsidRPr="002635F9" w:rsidRDefault="005C372F" w:rsidP="005C372F">
      <w:pPr>
        <w:spacing w:line="259" w:lineRule="auto"/>
        <w:ind w:left="-5"/>
        <w:rPr>
          <w:rFonts w:asciiTheme="minorHAnsi" w:hAnsiTheme="minorHAnsi" w:cstheme="minorHAnsi"/>
          <w:iCs/>
        </w:rPr>
      </w:pPr>
      <w:r w:rsidRPr="002635F9">
        <w:rPr>
          <w:rFonts w:asciiTheme="minorHAnsi" w:eastAsia="Calibri" w:hAnsiTheme="minorHAnsi" w:cstheme="minorHAnsi"/>
          <w:b/>
          <w:iCs/>
        </w:rPr>
        <w:t>Matériaux pressentis</w:t>
      </w:r>
    </w:p>
    <w:p w14:paraId="6C579804" w14:textId="77777777" w:rsidR="00167A54" w:rsidRDefault="00167A54" w:rsidP="005C372F">
      <w:pPr>
        <w:ind w:left="345" w:right="593" w:hanging="360"/>
        <w:rPr>
          <w:rFonts w:asciiTheme="minorHAnsi" w:hAnsiTheme="minorHAnsi" w:cstheme="minorHAnsi"/>
        </w:rPr>
      </w:pPr>
    </w:p>
    <w:p w14:paraId="1CBAAB12" w14:textId="7439E6C9" w:rsidR="005C372F" w:rsidRPr="00867EB2" w:rsidRDefault="005C372F" w:rsidP="005C372F">
      <w:pPr>
        <w:ind w:left="345" w:right="593" w:hanging="360"/>
        <w:rPr>
          <w:rFonts w:asciiTheme="minorHAnsi" w:hAnsiTheme="minorHAnsi" w:cstheme="minorHAnsi"/>
        </w:rPr>
      </w:pPr>
      <w:r w:rsidRPr="00867EB2">
        <w:rPr>
          <w:rFonts w:asciiTheme="minorHAnsi" w:hAnsiTheme="minorHAnsi" w:cstheme="minorHAnsi"/>
        </w:rPr>
        <w:t>Le</w:t>
      </w:r>
      <w:r w:rsidRPr="00867EB2">
        <w:rPr>
          <w:rFonts w:asciiTheme="minorHAnsi" w:eastAsia="Calibri" w:hAnsiTheme="minorHAnsi" w:cstheme="minorHAnsi"/>
        </w:rPr>
        <w:t xml:space="preserve"> </w:t>
      </w:r>
      <w:r w:rsidR="007C37F4">
        <w:rPr>
          <w:rFonts w:asciiTheme="minorHAnsi" w:hAnsiTheme="minorHAnsi" w:cstheme="minorHAnsi"/>
        </w:rPr>
        <w:t>soumissionnaire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proposera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un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tissu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dont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la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composition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aura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comme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objectifs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principaux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:</w:t>
      </w:r>
      <w:r w:rsidRPr="00867EB2">
        <w:rPr>
          <w:rFonts w:asciiTheme="minorHAnsi" w:eastAsia="Calibri" w:hAnsiTheme="minorHAnsi" w:cstheme="minorHAnsi"/>
        </w:rPr>
        <w:t xml:space="preserve"> </w:t>
      </w:r>
    </w:p>
    <w:p w14:paraId="40419BDE" w14:textId="77777777" w:rsidR="005C372F" w:rsidRPr="00824E7A" w:rsidRDefault="005C372F" w:rsidP="00824E7A">
      <w:pPr>
        <w:pStyle w:val="Paragraphedeliste"/>
        <w:numPr>
          <w:ilvl w:val="0"/>
          <w:numId w:val="9"/>
        </w:numPr>
        <w:ind w:right="593"/>
        <w:rPr>
          <w:rFonts w:asciiTheme="minorHAnsi" w:hAnsiTheme="minorHAnsi" w:cstheme="minorHAnsi"/>
        </w:rPr>
      </w:pPr>
      <w:r w:rsidRPr="00824E7A">
        <w:rPr>
          <w:rFonts w:asciiTheme="minorHAnsi" w:hAnsiTheme="minorHAnsi" w:cstheme="minorHAnsi"/>
        </w:rPr>
        <w:t>Bonne</w:t>
      </w:r>
      <w:r w:rsidRPr="00824E7A">
        <w:rPr>
          <w:rFonts w:asciiTheme="minorHAnsi" w:eastAsia="Calibri" w:hAnsiTheme="minorHAnsi" w:cstheme="minorHAnsi"/>
        </w:rPr>
        <w:t xml:space="preserve"> </w:t>
      </w:r>
      <w:r w:rsidRPr="00824E7A">
        <w:rPr>
          <w:rFonts w:asciiTheme="minorHAnsi" w:hAnsiTheme="minorHAnsi" w:cstheme="minorHAnsi"/>
        </w:rPr>
        <w:t>tenue</w:t>
      </w:r>
    </w:p>
    <w:p w14:paraId="300574AF" w14:textId="77777777" w:rsidR="005C372F" w:rsidRPr="00824E7A" w:rsidRDefault="005C372F" w:rsidP="00824E7A">
      <w:pPr>
        <w:pStyle w:val="Paragraphedeliste"/>
        <w:numPr>
          <w:ilvl w:val="0"/>
          <w:numId w:val="9"/>
        </w:numPr>
        <w:ind w:right="593"/>
        <w:rPr>
          <w:rFonts w:asciiTheme="minorHAnsi" w:hAnsiTheme="minorHAnsi" w:cstheme="minorHAnsi"/>
        </w:rPr>
      </w:pPr>
      <w:r w:rsidRPr="00824E7A">
        <w:rPr>
          <w:rFonts w:asciiTheme="minorHAnsi" w:eastAsia="Calibri" w:hAnsiTheme="minorHAnsi" w:cstheme="minorHAnsi"/>
        </w:rPr>
        <w:t>Confortable</w:t>
      </w:r>
    </w:p>
    <w:p w14:paraId="5C5A19AA" w14:textId="77777777" w:rsidR="005C372F" w:rsidRPr="00824E7A" w:rsidRDefault="005C372F" w:rsidP="00824E7A">
      <w:pPr>
        <w:pStyle w:val="Paragraphedeliste"/>
        <w:numPr>
          <w:ilvl w:val="0"/>
          <w:numId w:val="9"/>
        </w:numPr>
        <w:ind w:right="593"/>
        <w:rPr>
          <w:rFonts w:asciiTheme="minorHAnsi" w:hAnsiTheme="minorHAnsi" w:cstheme="minorHAnsi"/>
        </w:rPr>
      </w:pPr>
      <w:r w:rsidRPr="00824E7A">
        <w:rPr>
          <w:rFonts w:asciiTheme="minorHAnsi" w:eastAsia="Calibri" w:hAnsiTheme="minorHAnsi" w:cstheme="minorHAnsi"/>
        </w:rPr>
        <w:t>Entretien facile</w:t>
      </w:r>
    </w:p>
    <w:p w14:paraId="07978287" w14:textId="77777777" w:rsidR="005C372F" w:rsidRPr="00867EB2" w:rsidRDefault="005C372F" w:rsidP="005C372F">
      <w:pPr>
        <w:ind w:left="-5"/>
        <w:rPr>
          <w:rFonts w:asciiTheme="minorHAnsi" w:hAnsiTheme="minorHAnsi" w:cstheme="minorHAnsi"/>
        </w:rPr>
      </w:pPr>
    </w:p>
    <w:p w14:paraId="73517A0F" w14:textId="77777777" w:rsidR="00EC18E2" w:rsidRDefault="005C372F" w:rsidP="005C372F">
      <w:pPr>
        <w:ind w:left="-5"/>
        <w:rPr>
          <w:rFonts w:asciiTheme="minorHAnsi" w:eastAsia="Calibri" w:hAnsiTheme="minorHAnsi" w:cstheme="minorHAnsi"/>
        </w:rPr>
      </w:pPr>
      <w:r w:rsidRPr="00867EB2">
        <w:rPr>
          <w:rFonts w:asciiTheme="minorHAnsi" w:hAnsiTheme="minorHAnsi" w:cstheme="minorHAnsi"/>
        </w:rPr>
        <w:t>Le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tissu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sera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en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polyester/coton</w:t>
      </w:r>
      <w:r w:rsidR="00276A5E" w:rsidRPr="00867EB2">
        <w:rPr>
          <w:rFonts w:asciiTheme="minorHAnsi" w:eastAsia="Calibri" w:hAnsiTheme="minorHAnsi" w:cstheme="minorHAnsi"/>
        </w:rPr>
        <w:t xml:space="preserve"> de type </w:t>
      </w:r>
      <w:r w:rsidRPr="00867EB2">
        <w:rPr>
          <w:rFonts w:asciiTheme="minorHAnsi" w:hAnsiTheme="minorHAnsi" w:cstheme="minorHAnsi"/>
        </w:rPr>
        <w:t>(65/35).</w:t>
      </w:r>
      <w:r w:rsidRPr="00867EB2">
        <w:rPr>
          <w:rFonts w:asciiTheme="minorHAnsi" w:eastAsia="Calibri" w:hAnsiTheme="minorHAnsi" w:cstheme="minorHAnsi"/>
        </w:rPr>
        <w:t xml:space="preserve"> </w:t>
      </w:r>
    </w:p>
    <w:p w14:paraId="5A771A81" w14:textId="107BAABB" w:rsidR="005C372F" w:rsidRDefault="005C372F" w:rsidP="005C372F">
      <w:pPr>
        <w:ind w:left="-5"/>
        <w:rPr>
          <w:rFonts w:asciiTheme="minorHAnsi" w:eastAsia="Calibri" w:hAnsiTheme="minorHAnsi" w:cstheme="minorHAnsi"/>
        </w:rPr>
      </w:pPr>
      <w:r w:rsidRPr="00867EB2">
        <w:rPr>
          <w:rFonts w:asciiTheme="minorHAnsi" w:hAnsiTheme="minorHAnsi" w:cstheme="minorHAnsi"/>
        </w:rPr>
        <w:t>Pas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tissu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stretch.</w:t>
      </w:r>
    </w:p>
    <w:p w14:paraId="3DCD8532" w14:textId="77777777" w:rsidR="00EC18E2" w:rsidRPr="00867EB2" w:rsidRDefault="00EC18E2" w:rsidP="005C372F">
      <w:pPr>
        <w:ind w:left="-5"/>
        <w:rPr>
          <w:rFonts w:asciiTheme="minorHAnsi" w:hAnsiTheme="minorHAnsi" w:cstheme="minorHAnsi"/>
        </w:rPr>
      </w:pPr>
    </w:p>
    <w:p w14:paraId="5A68640B" w14:textId="5B82917E" w:rsidR="00D71A69" w:rsidRDefault="00D71A69" w:rsidP="005C372F">
      <w:pPr>
        <w:ind w:left="-5"/>
        <w:rPr>
          <w:rFonts w:asciiTheme="minorHAnsi" w:eastAsia="Calibri" w:hAnsiTheme="minorHAnsi" w:cstheme="minorHAnsi"/>
        </w:rPr>
      </w:pPr>
      <w:r>
        <w:rPr>
          <w:rFonts w:asciiTheme="minorHAnsi" w:hAnsiTheme="minorHAnsi" w:cstheme="minorHAnsi"/>
        </w:rPr>
        <w:t>Grammage cible :</w:t>
      </w:r>
      <w:r w:rsidR="005C372F" w:rsidRPr="00867EB2">
        <w:rPr>
          <w:rFonts w:asciiTheme="minorHAnsi" w:eastAsia="Calibri" w:hAnsiTheme="minorHAnsi" w:cstheme="minorHAnsi"/>
        </w:rPr>
        <w:t xml:space="preserve"> </w:t>
      </w:r>
      <w:r w:rsidR="005C372F" w:rsidRPr="0039086A">
        <w:rPr>
          <w:rFonts w:asciiTheme="minorHAnsi" w:hAnsiTheme="minorHAnsi" w:cstheme="minorHAnsi"/>
          <w:b/>
          <w:bCs/>
        </w:rPr>
        <w:t>1</w:t>
      </w:r>
      <w:r w:rsidR="00A87131" w:rsidRPr="0039086A">
        <w:rPr>
          <w:rFonts w:asciiTheme="minorHAnsi" w:hAnsiTheme="minorHAnsi" w:cstheme="minorHAnsi"/>
          <w:b/>
          <w:bCs/>
        </w:rPr>
        <w:t>6</w:t>
      </w:r>
      <w:r w:rsidR="005C372F" w:rsidRPr="0039086A">
        <w:rPr>
          <w:rFonts w:asciiTheme="minorHAnsi" w:hAnsiTheme="minorHAnsi" w:cstheme="minorHAnsi"/>
          <w:b/>
          <w:bCs/>
        </w:rPr>
        <w:t>0</w:t>
      </w:r>
      <w:r w:rsidR="005C372F" w:rsidRPr="0039086A">
        <w:rPr>
          <w:rFonts w:asciiTheme="minorHAnsi" w:eastAsia="Calibri" w:hAnsiTheme="minorHAnsi" w:cstheme="minorHAnsi"/>
          <w:b/>
          <w:bCs/>
        </w:rPr>
        <w:t xml:space="preserve"> </w:t>
      </w:r>
      <w:r w:rsidR="005C372F" w:rsidRPr="0039086A">
        <w:rPr>
          <w:rFonts w:asciiTheme="minorHAnsi" w:hAnsiTheme="minorHAnsi" w:cstheme="minorHAnsi"/>
          <w:b/>
          <w:bCs/>
        </w:rPr>
        <w:t>g</w:t>
      </w:r>
      <w:r w:rsidR="00867EB2" w:rsidRPr="0039086A">
        <w:rPr>
          <w:rFonts w:asciiTheme="minorHAnsi" w:hAnsiTheme="minorHAnsi" w:cstheme="minorHAnsi"/>
          <w:b/>
          <w:bCs/>
        </w:rPr>
        <w:t>r</w:t>
      </w:r>
      <w:r w:rsidR="005C372F" w:rsidRPr="0039086A">
        <w:rPr>
          <w:rFonts w:asciiTheme="minorHAnsi" w:hAnsiTheme="minorHAnsi" w:cstheme="minorHAnsi"/>
          <w:b/>
          <w:bCs/>
        </w:rPr>
        <w:t>/m2</w:t>
      </w:r>
      <w:r w:rsidR="00A87131" w:rsidRPr="0039086A">
        <w:rPr>
          <w:rFonts w:asciiTheme="minorHAnsi" w:hAnsiTheme="minorHAnsi" w:cstheme="minorHAnsi"/>
          <w:b/>
          <w:bCs/>
        </w:rPr>
        <w:t xml:space="preserve"> +/- 10</w:t>
      </w:r>
      <w:r>
        <w:rPr>
          <w:rFonts w:asciiTheme="minorHAnsi" w:hAnsiTheme="minorHAnsi" w:cstheme="minorHAnsi"/>
          <w:b/>
          <w:bCs/>
        </w:rPr>
        <w:t xml:space="preserve"> </w:t>
      </w:r>
      <w:r w:rsidR="00A87131" w:rsidRPr="0039086A">
        <w:rPr>
          <w:rFonts w:asciiTheme="minorHAnsi" w:hAnsiTheme="minorHAnsi" w:cstheme="minorHAnsi"/>
          <w:b/>
          <w:bCs/>
        </w:rPr>
        <w:t>g</w:t>
      </w:r>
      <w:r w:rsidR="00867EB2" w:rsidRPr="0039086A">
        <w:rPr>
          <w:rFonts w:asciiTheme="minorHAnsi" w:hAnsiTheme="minorHAnsi" w:cstheme="minorHAnsi"/>
          <w:b/>
          <w:bCs/>
        </w:rPr>
        <w:t>r</w:t>
      </w:r>
    </w:p>
    <w:p w14:paraId="403C604F" w14:textId="77777777" w:rsidR="00D71A69" w:rsidRDefault="005C372F" w:rsidP="00D71A69">
      <w:pPr>
        <w:ind w:left="-5"/>
        <w:rPr>
          <w:rFonts w:asciiTheme="minorHAnsi" w:hAnsiTheme="minorHAnsi" w:cstheme="minorHAnsi"/>
        </w:rPr>
      </w:pPr>
      <w:r w:rsidRPr="00867EB2">
        <w:rPr>
          <w:rFonts w:asciiTheme="minorHAnsi" w:hAnsiTheme="minorHAnsi" w:cstheme="minorHAnsi"/>
        </w:rPr>
        <w:t>Un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poids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de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tissu</w:t>
      </w:r>
      <w:r w:rsidRPr="00867EB2">
        <w:rPr>
          <w:rFonts w:asciiTheme="minorHAnsi" w:eastAsia="Calibri" w:hAnsiTheme="minorHAnsi" w:cstheme="minorHAnsi"/>
        </w:rPr>
        <w:t xml:space="preserve"> </w:t>
      </w:r>
      <w:r w:rsidR="00E717EA" w:rsidRPr="00867EB2">
        <w:rPr>
          <w:rFonts w:asciiTheme="minorHAnsi" w:hAnsiTheme="minorHAnsi" w:cstheme="minorHAnsi"/>
        </w:rPr>
        <w:t>supérieur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pourra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être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accepté.</w:t>
      </w:r>
      <w:r w:rsidRPr="00867EB2">
        <w:rPr>
          <w:rFonts w:asciiTheme="minorHAnsi" w:eastAsia="Calibri" w:hAnsiTheme="minorHAnsi" w:cstheme="minorHAnsi"/>
        </w:rPr>
        <w:t xml:space="preserve"> </w:t>
      </w:r>
    </w:p>
    <w:p w14:paraId="706D2578" w14:textId="77777777" w:rsidR="00E96FE6" w:rsidRDefault="00E96FE6" w:rsidP="005C372F">
      <w:pPr>
        <w:ind w:left="-5" w:right="493"/>
        <w:rPr>
          <w:rFonts w:asciiTheme="minorHAnsi" w:eastAsia="Calibri" w:hAnsiTheme="minorHAnsi" w:cstheme="minorHAnsi"/>
          <w:bCs/>
        </w:rPr>
      </w:pPr>
    </w:p>
    <w:p w14:paraId="02C30A85" w14:textId="08687352" w:rsidR="00E96FE6" w:rsidRPr="00867EB2" w:rsidRDefault="00E96FE6" w:rsidP="005C372F">
      <w:pPr>
        <w:ind w:left="-5" w:right="493"/>
        <w:rPr>
          <w:rFonts w:asciiTheme="minorHAnsi" w:hAnsiTheme="minorHAnsi" w:cstheme="minorHAnsi"/>
          <w:bCs/>
        </w:rPr>
      </w:pPr>
      <w:r w:rsidRPr="00E96FE6">
        <w:rPr>
          <w:rFonts w:asciiTheme="minorHAnsi" w:hAnsiTheme="minorHAnsi" w:cstheme="minorHAnsi"/>
          <w:bCs/>
        </w:rPr>
        <w:t>Lorsque le coton est issu de l’agriculture biologique, celui-ci devra être certifié GOTS, OCS ou par toute certification équivalente attestant de l’origine biologique de la fibre.</w:t>
      </w:r>
    </w:p>
    <w:p w14:paraId="14BDBBA2" w14:textId="77777777" w:rsidR="002635F9" w:rsidRDefault="002635F9" w:rsidP="002635F9">
      <w:pPr>
        <w:spacing w:line="259" w:lineRule="auto"/>
        <w:rPr>
          <w:rFonts w:asciiTheme="minorHAnsi" w:hAnsiTheme="minorHAnsi" w:cstheme="minorHAnsi"/>
        </w:rPr>
      </w:pPr>
    </w:p>
    <w:p w14:paraId="5788705C" w14:textId="77777777" w:rsidR="00D71A69" w:rsidRPr="00820DA8" w:rsidRDefault="00D71A69" w:rsidP="00D71A69">
      <w:pPr>
        <w:ind w:left="-5"/>
        <w:jc w:val="both"/>
        <w:rPr>
          <w:rFonts w:asciiTheme="minorHAnsi" w:hAnsiTheme="minorHAnsi" w:cstheme="minorHAnsi"/>
          <w:b/>
        </w:rPr>
      </w:pPr>
      <w:r w:rsidRPr="00820DA8">
        <w:rPr>
          <w:rFonts w:asciiTheme="minorHAnsi" w:hAnsiTheme="minorHAnsi" w:cstheme="minorHAnsi"/>
          <w:b/>
        </w:rPr>
        <w:t xml:space="preserve">Entretien </w:t>
      </w:r>
    </w:p>
    <w:p w14:paraId="284B701C" w14:textId="77777777" w:rsidR="00D71A69" w:rsidRDefault="00D71A69" w:rsidP="00D71A69">
      <w:pPr>
        <w:jc w:val="both"/>
        <w:rPr>
          <w:rFonts w:asciiTheme="minorHAnsi" w:hAnsiTheme="minorHAnsi" w:cstheme="minorHAnsi"/>
        </w:rPr>
      </w:pPr>
    </w:p>
    <w:p w14:paraId="7118B138" w14:textId="77777777" w:rsidR="00D71A69" w:rsidRPr="00820DA8" w:rsidRDefault="00D71A69" w:rsidP="00D71A69">
      <w:pPr>
        <w:jc w:val="both"/>
        <w:rPr>
          <w:rFonts w:asciiTheme="minorHAnsi" w:hAnsiTheme="minorHAnsi" w:cstheme="minorHAnsi"/>
        </w:rPr>
      </w:pPr>
      <w:r w:rsidRPr="00D93734">
        <w:rPr>
          <w:rFonts w:asciiTheme="minorHAnsi" w:hAnsiTheme="minorHAnsi" w:cstheme="minorHAnsi"/>
        </w:rPr>
        <w:t>Lavage en machine à 30 °C minimum.</w:t>
      </w:r>
    </w:p>
    <w:p w14:paraId="5B53A362" w14:textId="77777777" w:rsidR="00D71A69" w:rsidRDefault="00D71A69" w:rsidP="00D71A69">
      <w:pPr>
        <w:jc w:val="both"/>
        <w:rPr>
          <w:rFonts w:asciiTheme="minorHAnsi" w:hAnsiTheme="minorHAnsi" w:cstheme="minorHAnsi"/>
        </w:rPr>
      </w:pPr>
      <w:r w:rsidRPr="00820DA8">
        <w:rPr>
          <w:rFonts w:asciiTheme="minorHAnsi" w:hAnsiTheme="minorHAnsi" w:cstheme="minorHAnsi"/>
        </w:rPr>
        <w:t xml:space="preserve">La possibilité de lavage </w:t>
      </w:r>
      <w:r>
        <w:rPr>
          <w:rFonts w:asciiTheme="minorHAnsi" w:hAnsiTheme="minorHAnsi" w:cstheme="minorHAnsi"/>
        </w:rPr>
        <w:t>du vêtement à une température supérieure</w:t>
      </w:r>
      <w:r w:rsidRPr="00820DA8">
        <w:rPr>
          <w:rFonts w:asciiTheme="minorHAnsi" w:hAnsiTheme="minorHAnsi" w:cstheme="minorHAnsi"/>
        </w:rPr>
        <w:t xml:space="preserve"> sera valorisée.</w:t>
      </w:r>
    </w:p>
    <w:p w14:paraId="580BCB70" w14:textId="77777777" w:rsidR="00D71A69" w:rsidRPr="00867EB2" w:rsidRDefault="00D71A69" w:rsidP="002635F9">
      <w:pPr>
        <w:spacing w:line="259" w:lineRule="auto"/>
        <w:rPr>
          <w:rFonts w:asciiTheme="minorHAnsi" w:hAnsiTheme="minorHAnsi" w:cstheme="minorHAnsi"/>
        </w:rPr>
      </w:pPr>
    </w:p>
    <w:p w14:paraId="00EEDABA" w14:textId="57553927" w:rsidR="005C372F" w:rsidRDefault="005C372F" w:rsidP="005C372F">
      <w:pPr>
        <w:spacing w:line="259" w:lineRule="auto"/>
        <w:ind w:left="-5"/>
        <w:rPr>
          <w:rFonts w:asciiTheme="minorHAnsi" w:eastAsia="Calibri" w:hAnsiTheme="minorHAnsi" w:cstheme="minorHAnsi"/>
          <w:iCs/>
        </w:rPr>
      </w:pPr>
      <w:r w:rsidRPr="002635F9">
        <w:rPr>
          <w:rFonts w:asciiTheme="minorHAnsi" w:eastAsia="Calibri" w:hAnsiTheme="minorHAnsi" w:cstheme="minorHAnsi"/>
          <w:b/>
          <w:iCs/>
        </w:rPr>
        <w:t>Coupe</w:t>
      </w:r>
    </w:p>
    <w:p w14:paraId="3C64DC56" w14:textId="77777777" w:rsidR="002635F9" w:rsidRPr="002635F9" w:rsidRDefault="002635F9" w:rsidP="005C372F">
      <w:pPr>
        <w:spacing w:line="259" w:lineRule="auto"/>
        <w:ind w:left="-5"/>
        <w:rPr>
          <w:rFonts w:asciiTheme="minorHAnsi" w:hAnsiTheme="minorHAnsi" w:cstheme="minorHAnsi"/>
          <w:iCs/>
        </w:rPr>
      </w:pPr>
    </w:p>
    <w:p w14:paraId="6649BF46" w14:textId="56F76969" w:rsidR="005C372F" w:rsidRPr="00867EB2" w:rsidRDefault="000747BC" w:rsidP="005C372F">
      <w:pPr>
        <w:ind w:left="-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Coupe h</w:t>
      </w:r>
      <w:r w:rsidR="005C372F" w:rsidRPr="00867EB2">
        <w:rPr>
          <w:rFonts w:asciiTheme="minorHAnsi" w:hAnsiTheme="minorHAnsi" w:cstheme="minorHAnsi"/>
        </w:rPr>
        <w:t>omme</w:t>
      </w:r>
      <w:r w:rsidR="005C372F" w:rsidRPr="00867EB2">
        <w:rPr>
          <w:rFonts w:asciiTheme="minorHAnsi" w:eastAsia="Calibr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et coupe femme</w:t>
      </w:r>
      <w:r w:rsidR="00520515">
        <w:rPr>
          <w:rFonts w:asciiTheme="minorHAnsi" w:hAnsiTheme="minorHAnsi" w:cstheme="minorHAnsi"/>
        </w:rPr>
        <w:t xml:space="preserve"> </w:t>
      </w:r>
      <w:r w:rsidR="004901C4">
        <w:rPr>
          <w:rFonts w:asciiTheme="minorHAnsi" w:hAnsiTheme="minorHAnsi" w:cstheme="minorHAnsi"/>
        </w:rPr>
        <w:t>distinctes</w:t>
      </w:r>
    </w:p>
    <w:p w14:paraId="020A835C" w14:textId="79759AE1" w:rsidR="005C372F" w:rsidRPr="00867EB2" w:rsidRDefault="005C372F" w:rsidP="005C372F">
      <w:pPr>
        <w:spacing w:line="259" w:lineRule="auto"/>
        <w:rPr>
          <w:rFonts w:asciiTheme="minorHAnsi" w:hAnsiTheme="minorHAnsi" w:cstheme="minorHAnsi"/>
        </w:rPr>
      </w:pPr>
    </w:p>
    <w:p w14:paraId="685E006A" w14:textId="25703AF3" w:rsidR="005C372F" w:rsidRDefault="005C372F" w:rsidP="005C372F">
      <w:pPr>
        <w:ind w:right="6185"/>
        <w:rPr>
          <w:rFonts w:asciiTheme="minorHAnsi" w:eastAsia="Calibri" w:hAnsiTheme="minorHAnsi" w:cstheme="minorHAnsi"/>
          <w:b/>
          <w:iCs/>
        </w:rPr>
      </w:pPr>
      <w:r w:rsidRPr="002635F9">
        <w:rPr>
          <w:rFonts w:asciiTheme="minorHAnsi" w:eastAsia="Calibri" w:hAnsiTheme="minorHAnsi" w:cstheme="minorHAnsi"/>
          <w:b/>
          <w:iCs/>
        </w:rPr>
        <w:t>Gamme</w:t>
      </w:r>
      <w:r w:rsidR="001D0FFB">
        <w:rPr>
          <w:rFonts w:asciiTheme="minorHAnsi" w:eastAsia="Calibri" w:hAnsiTheme="minorHAnsi" w:cstheme="minorHAnsi"/>
          <w:b/>
          <w:iCs/>
        </w:rPr>
        <w:t>s</w:t>
      </w:r>
      <w:r w:rsidRPr="002635F9">
        <w:rPr>
          <w:rFonts w:asciiTheme="minorHAnsi" w:eastAsia="Calibri" w:hAnsiTheme="minorHAnsi" w:cstheme="minorHAnsi"/>
          <w:b/>
          <w:iCs/>
        </w:rPr>
        <w:t xml:space="preserve"> minimale</w:t>
      </w:r>
      <w:r w:rsidR="001D0FFB">
        <w:rPr>
          <w:rFonts w:asciiTheme="minorHAnsi" w:eastAsia="Calibri" w:hAnsiTheme="minorHAnsi" w:cstheme="minorHAnsi"/>
          <w:b/>
          <w:iCs/>
        </w:rPr>
        <w:t>s</w:t>
      </w:r>
      <w:r w:rsidR="00386AA4">
        <w:rPr>
          <w:rFonts w:asciiTheme="minorHAnsi" w:eastAsia="Calibri" w:hAnsiTheme="minorHAnsi" w:cstheme="minorHAnsi"/>
          <w:b/>
          <w:iCs/>
        </w:rPr>
        <w:t xml:space="preserve"> de tailles </w:t>
      </w:r>
    </w:p>
    <w:p w14:paraId="26117414" w14:textId="77777777" w:rsidR="002635F9" w:rsidRPr="002635F9" w:rsidRDefault="002635F9" w:rsidP="005C372F">
      <w:pPr>
        <w:ind w:right="6185"/>
        <w:rPr>
          <w:rFonts w:asciiTheme="minorHAnsi" w:eastAsia="Calibri" w:hAnsiTheme="minorHAnsi" w:cstheme="minorHAnsi"/>
          <w:iCs/>
        </w:rPr>
      </w:pPr>
    </w:p>
    <w:p w14:paraId="792AC566" w14:textId="3957206D" w:rsidR="005D3852" w:rsidRDefault="005C372F" w:rsidP="005D3852">
      <w:pPr>
        <w:ind w:right="3662"/>
        <w:rPr>
          <w:rFonts w:asciiTheme="minorHAnsi" w:eastAsia="Calibri" w:hAnsiTheme="minorHAnsi" w:cstheme="minorHAnsi"/>
        </w:rPr>
      </w:pPr>
      <w:r w:rsidRPr="00867EB2">
        <w:rPr>
          <w:rFonts w:asciiTheme="minorHAnsi" w:hAnsiTheme="minorHAnsi" w:cstheme="minorHAnsi"/>
        </w:rPr>
        <w:t>Homme</w:t>
      </w:r>
      <w:r w:rsidR="00FA5940">
        <w:rPr>
          <w:rFonts w:asciiTheme="minorHAnsi" w:hAnsiTheme="minorHAnsi" w:cstheme="minorHAnsi"/>
        </w:rPr>
        <w:t>, tour de cou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: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3</w:t>
      </w:r>
      <w:r w:rsidR="005D3852">
        <w:rPr>
          <w:rFonts w:asciiTheme="minorHAnsi" w:hAnsiTheme="minorHAnsi" w:cstheme="minorHAnsi"/>
        </w:rPr>
        <w:t>6cm</w:t>
      </w:r>
      <w:r w:rsidR="005D3852">
        <w:rPr>
          <w:rFonts w:asciiTheme="minorHAnsi" w:eastAsia="Calibri" w:hAnsiTheme="minorHAnsi" w:cstheme="minorHAnsi"/>
        </w:rPr>
        <w:t>, 38, 40, 42, 44, 46, 48, 50, 52, 54</w:t>
      </w:r>
    </w:p>
    <w:p w14:paraId="7942D1DA" w14:textId="766BDC06" w:rsidR="005C372F" w:rsidRDefault="005C372F" w:rsidP="005D3852">
      <w:pPr>
        <w:ind w:right="3803"/>
        <w:rPr>
          <w:rFonts w:asciiTheme="minorHAnsi" w:hAnsiTheme="minorHAnsi" w:cstheme="minorHAnsi"/>
        </w:rPr>
      </w:pPr>
      <w:r w:rsidRPr="00867EB2">
        <w:rPr>
          <w:rFonts w:asciiTheme="minorHAnsi" w:hAnsiTheme="minorHAnsi" w:cstheme="minorHAnsi"/>
        </w:rPr>
        <w:t>Femme</w:t>
      </w:r>
      <w:r w:rsidR="00FA5940">
        <w:rPr>
          <w:rFonts w:asciiTheme="minorHAnsi" w:hAnsiTheme="minorHAnsi" w:cstheme="minorHAnsi"/>
        </w:rPr>
        <w:t>, tour de cou</w:t>
      </w:r>
      <w:r w:rsidRPr="00867EB2">
        <w:rPr>
          <w:rFonts w:asciiTheme="minorHAnsi" w:eastAsia="Calibri" w:hAnsiTheme="minorHAnsi" w:cstheme="minorHAnsi"/>
        </w:rPr>
        <w:t xml:space="preserve"> </w:t>
      </w:r>
      <w:r w:rsidRPr="00867EB2">
        <w:rPr>
          <w:rFonts w:asciiTheme="minorHAnsi" w:hAnsiTheme="minorHAnsi" w:cstheme="minorHAnsi"/>
        </w:rPr>
        <w:t>:</w:t>
      </w:r>
      <w:r w:rsidRPr="00867EB2">
        <w:rPr>
          <w:rFonts w:asciiTheme="minorHAnsi" w:eastAsia="Calibri" w:hAnsiTheme="minorHAnsi" w:cstheme="minorHAnsi"/>
        </w:rPr>
        <w:t xml:space="preserve"> </w:t>
      </w:r>
      <w:r w:rsidR="005D3852">
        <w:rPr>
          <w:rFonts w:asciiTheme="minorHAnsi" w:hAnsiTheme="minorHAnsi" w:cstheme="minorHAnsi"/>
        </w:rPr>
        <w:t>34</w:t>
      </w:r>
      <w:r w:rsidR="0025018A">
        <w:rPr>
          <w:rFonts w:asciiTheme="minorHAnsi" w:hAnsiTheme="minorHAnsi" w:cstheme="minorHAnsi"/>
        </w:rPr>
        <w:t xml:space="preserve"> cm</w:t>
      </w:r>
      <w:r w:rsidR="005D3852">
        <w:rPr>
          <w:rFonts w:asciiTheme="minorHAnsi" w:hAnsiTheme="minorHAnsi" w:cstheme="minorHAnsi"/>
        </w:rPr>
        <w:t>, 36, 38, 40, 42, 44, 46, 48, 50, 52</w:t>
      </w:r>
    </w:p>
    <w:p w14:paraId="02245FD0" w14:textId="77777777" w:rsidR="00824E7A" w:rsidRDefault="00824E7A" w:rsidP="00AF1673">
      <w:pPr>
        <w:ind w:right="2528"/>
        <w:rPr>
          <w:rFonts w:asciiTheme="minorHAnsi" w:hAnsiTheme="minorHAnsi" w:cstheme="minorHAnsi"/>
        </w:rPr>
      </w:pPr>
    </w:p>
    <w:p w14:paraId="0D2BA314" w14:textId="77777777" w:rsidR="00386AA4" w:rsidRPr="00386AA4" w:rsidRDefault="00386AA4" w:rsidP="00386AA4">
      <w:pPr>
        <w:ind w:right="2528"/>
        <w:rPr>
          <w:rFonts w:asciiTheme="minorHAnsi" w:hAnsiTheme="minorHAnsi" w:cstheme="minorHAnsi"/>
        </w:rPr>
      </w:pPr>
      <w:r w:rsidRPr="00946D3F">
        <w:rPr>
          <w:rFonts w:asciiTheme="minorHAnsi" w:hAnsiTheme="minorHAnsi" w:cstheme="minorHAnsi"/>
          <w:u w:val="single"/>
        </w:rPr>
        <w:t>Deux longueurs de manches</w:t>
      </w:r>
      <w:r w:rsidRPr="00386AA4">
        <w:rPr>
          <w:rFonts w:asciiTheme="minorHAnsi" w:hAnsiTheme="minorHAnsi" w:cstheme="minorHAnsi"/>
        </w:rPr>
        <w:t xml:space="preserve"> :</w:t>
      </w:r>
    </w:p>
    <w:p w14:paraId="5E1BFEB8" w14:textId="77777777" w:rsidR="00386AA4" w:rsidRPr="00386AA4" w:rsidRDefault="00386AA4" w:rsidP="00386AA4">
      <w:pPr>
        <w:ind w:right="2528"/>
        <w:rPr>
          <w:rFonts w:asciiTheme="minorHAnsi" w:hAnsiTheme="minorHAnsi" w:cstheme="minorHAnsi"/>
        </w:rPr>
      </w:pPr>
      <w:r w:rsidRPr="00386AA4">
        <w:rPr>
          <w:rFonts w:asciiTheme="minorHAnsi" w:hAnsiTheme="minorHAnsi" w:cstheme="minorHAnsi"/>
        </w:rPr>
        <w:t>PM : petites manches</w:t>
      </w:r>
    </w:p>
    <w:p w14:paraId="7307CB7B" w14:textId="77777777" w:rsidR="00386AA4" w:rsidRPr="00386AA4" w:rsidRDefault="00386AA4" w:rsidP="00386AA4">
      <w:pPr>
        <w:ind w:right="2528"/>
        <w:rPr>
          <w:rFonts w:asciiTheme="minorHAnsi" w:hAnsiTheme="minorHAnsi" w:cstheme="minorHAnsi"/>
        </w:rPr>
      </w:pPr>
      <w:r w:rsidRPr="00386AA4">
        <w:rPr>
          <w:rFonts w:asciiTheme="minorHAnsi" w:hAnsiTheme="minorHAnsi" w:cstheme="minorHAnsi"/>
        </w:rPr>
        <w:t>GM : grandes manches</w:t>
      </w:r>
    </w:p>
    <w:p w14:paraId="0D162A71" w14:textId="77777777" w:rsidR="00386AA4" w:rsidRPr="00386AA4" w:rsidRDefault="00386AA4" w:rsidP="00386AA4">
      <w:pPr>
        <w:ind w:right="2528"/>
        <w:rPr>
          <w:rFonts w:asciiTheme="minorHAnsi" w:hAnsiTheme="minorHAnsi" w:cstheme="minorHAnsi"/>
        </w:rPr>
      </w:pPr>
    </w:p>
    <w:p w14:paraId="52BBE63A" w14:textId="5B81D568" w:rsidR="00386AA4" w:rsidRDefault="00EC18E2" w:rsidP="00386AA4">
      <w:pPr>
        <w:ind w:right="2528"/>
        <w:rPr>
          <w:rFonts w:asciiTheme="minorHAnsi" w:hAnsiTheme="minorHAnsi" w:cstheme="minorHAnsi"/>
        </w:rPr>
      </w:pPr>
      <w:r w:rsidRPr="00EC18E2">
        <w:rPr>
          <w:rFonts w:asciiTheme="minorHAnsi" w:hAnsiTheme="minorHAnsi" w:cstheme="minorHAnsi"/>
        </w:rPr>
        <w:t>Pour la version GM, la longueur des manches sera augmentée de 5 cm</w:t>
      </w:r>
      <w:r w:rsidR="00386AA4" w:rsidRPr="00386AA4">
        <w:rPr>
          <w:rFonts w:asciiTheme="minorHAnsi" w:hAnsiTheme="minorHAnsi" w:cstheme="minorHAnsi"/>
        </w:rPr>
        <w:t>.</w:t>
      </w:r>
    </w:p>
    <w:p w14:paraId="4F62C48C" w14:textId="77777777" w:rsidR="00EC18E2" w:rsidRDefault="00EC18E2" w:rsidP="00386AA4">
      <w:pPr>
        <w:ind w:right="2528"/>
        <w:rPr>
          <w:rFonts w:asciiTheme="minorHAnsi" w:hAnsiTheme="minorHAnsi" w:cstheme="minorHAnsi"/>
        </w:rPr>
      </w:pPr>
    </w:p>
    <w:p w14:paraId="795CF359" w14:textId="362CDBDC" w:rsidR="00EC18E2" w:rsidRDefault="00EC18E2" w:rsidP="00386AA4">
      <w:pPr>
        <w:ind w:right="2528"/>
        <w:rPr>
          <w:rFonts w:asciiTheme="minorHAnsi" w:hAnsiTheme="minorHAnsi" w:cstheme="minorHAnsi"/>
        </w:rPr>
      </w:pPr>
      <w:r w:rsidRPr="00EC18E2">
        <w:rPr>
          <w:rFonts w:asciiTheme="minorHAnsi" w:hAnsiTheme="minorHAnsi" w:cstheme="minorHAnsi"/>
          <w:i/>
          <w:iCs/>
          <w:u w:val="single"/>
        </w:rPr>
        <w:t>Une grille de tailles sera fournie par le titulaire</w:t>
      </w:r>
      <w:r>
        <w:rPr>
          <w:rFonts w:asciiTheme="minorHAnsi" w:hAnsiTheme="minorHAnsi" w:cstheme="minorHAnsi"/>
        </w:rPr>
        <w:t>.</w:t>
      </w:r>
    </w:p>
    <w:p w14:paraId="381252AC" w14:textId="77777777" w:rsidR="005C372F" w:rsidRPr="00867EB2" w:rsidRDefault="005C372F" w:rsidP="005C372F">
      <w:pPr>
        <w:spacing w:line="259" w:lineRule="auto"/>
        <w:rPr>
          <w:rFonts w:asciiTheme="minorHAnsi" w:hAnsiTheme="minorHAnsi" w:cstheme="minorHAnsi"/>
        </w:rPr>
      </w:pPr>
    </w:p>
    <w:p w14:paraId="331A8B68" w14:textId="5C1CE998" w:rsidR="00EC18E2" w:rsidRPr="00CE1923" w:rsidRDefault="00EC18E2" w:rsidP="00EC18E2">
      <w:pPr>
        <w:spacing w:after="18" w:line="259" w:lineRule="auto"/>
        <w:rPr>
          <w:rFonts w:ascii="Calibri" w:hAnsi="Calibri" w:cs="Calibri"/>
          <w:b/>
          <w:bCs/>
        </w:rPr>
      </w:pPr>
      <w:r w:rsidRPr="00CE1923">
        <w:rPr>
          <w:rFonts w:ascii="Calibri" w:hAnsi="Calibri" w:cs="Calibri"/>
          <w:b/>
          <w:bCs/>
        </w:rPr>
        <w:t xml:space="preserve">Supports d’écussonnage </w:t>
      </w:r>
    </w:p>
    <w:p w14:paraId="1C62D11A" w14:textId="77777777" w:rsidR="00EC18E2" w:rsidRPr="00CE1923" w:rsidRDefault="00EC18E2" w:rsidP="00EC18E2">
      <w:pPr>
        <w:spacing w:after="18" w:line="259" w:lineRule="auto"/>
        <w:rPr>
          <w:rFonts w:ascii="Calibri" w:hAnsi="Calibri" w:cs="Calibri"/>
        </w:rPr>
      </w:pPr>
    </w:p>
    <w:p w14:paraId="15FC8E64" w14:textId="5C3A624E" w:rsidR="00EC18E2" w:rsidRPr="00CE1923" w:rsidRDefault="00EC18E2" w:rsidP="00EC18E2">
      <w:pPr>
        <w:spacing w:after="18" w:line="259" w:lineRule="auto"/>
        <w:rPr>
          <w:rFonts w:ascii="Calibri" w:hAnsi="Calibri" w:cs="Calibri"/>
        </w:rPr>
      </w:pPr>
      <w:r w:rsidRPr="00CE1923">
        <w:rPr>
          <w:rFonts w:ascii="Calibri" w:hAnsi="Calibri" w:cs="Calibri"/>
        </w:rPr>
        <w:t>Les supports d’écussonnage seront réalisés en auto-agrippant, partie astrakan, dans des coloris assortis aux nuances du tissu de fond, et fixés aux emplacements suivants :</w:t>
      </w:r>
    </w:p>
    <w:p w14:paraId="14EF51CC" w14:textId="77777777" w:rsidR="00EC18E2" w:rsidRPr="00CE1923" w:rsidRDefault="00EC18E2" w:rsidP="00EC18E2">
      <w:pPr>
        <w:spacing w:after="18" w:line="259" w:lineRule="auto"/>
        <w:rPr>
          <w:rFonts w:ascii="Calibri" w:hAnsi="Calibri" w:cs="Calibri"/>
        </w:rPr>
      </w:pPr>
    </w:p>
    <w:p w14:paraId="3C21ACD1" w14:textId="77777777" w:rsidR="00EC18E2" w:rsidRPr="00CE1923" w:rsidRDefault="00EC18E2" w:rsidP="00EC18E2">
      <w:pPr>
        <w:pStyle w:val="Paragraphedeliste"/>
        <w:numPr>
          <w:ilvl w:val="0"/>
          <w:numId w:val="10"/>
        </w:numPr>
        <w:spacing w:after="18" w:line="259" w:lineRule="auto"/>
        <w:rPr>
          <w:rFonts w:ascii="Calibri" w:hAnsi="Calibri" w:cs="Calibri"/>
        </w:rPr>
      </w:pPr>
      <w:r>
        <w:rPr>
          <w:rFonts w:ascii="Calibri" w:hAnsi="Calibri" w:cs="Calibri"/>
        </w:rPr>
        <w:t>S</w:t>
      </w:r>
      <w:r w:rsidRPr="00CE1923">
        <w:rPr>
          <w:rFonts w:ascii="Calibri" w:hAnsi="Calibri" w:cs="Calibri"/>
        </w:rPr>
        <w:t>upport rectangulaire de 120 mm de longueur sur 60 mm de hauteur, positionné sur la manche gauche, à 50 mm sous la couture d’épaule ;</w:t>
      </w:r>
    </w:p>
    <w:p w14:paraId="72EFA01F" w14:textId="679C8750" w:rsidR="00EC18E2" w:rsidRDefault="00EC18E2" w:rsidP="00EC18E2">
      <w:pPr>
        <w:pStyle w:val="Paragraphedeliste"/>
        <w:numPr>
          <w:ilvl w:val="0"/>
          <w:numId w:val="10"/>
        </w:numPr>
        <w:spacing w:after="18" w:line="259" w:lineRule="auto"/>
        <w:rPr>
          <w:rFonts w:ascii="Calibri" w:hAnsi="Calibri" w:cs="Calibri"/>
        </w:rPr>
      </w:pPr>
      <w:r>
        <w:rPr>
          <w:rFonts w:ascii="Calibri" w:hAnsi="Calibri" w:cs="Calibri"/>
        </w:rPr>
        <w:t>S</w:t>
      </w:r>
      <w:r w:rsidRPr="00CE1923">
        <w:rPr>
          <w:rFonts w:ascii="Calibri" w:hAnsi="Calibri" w:cs="Calibri"/>
        </w:rPr>
        <w:t>upport rond de 75 mm de diamètre, positionné sur la manche droite, à 50 mm sous la couture d’épaule</w:t>
      </w:r>
      <w:r w:rsidR="00D71A69">
        <w:rPr>
          <w:rFonts w:ascii="Calibri" w:hAnsi="Calibri" w:cs="Calibri"/>
        </w:rPr>
        <w:t>.</w:t>
      </w:r>
    </w:p>
    <w:p w14:paraId="77EDFDC9" w14:textId="77777777" w:rsidR="000A35A9" w:rsidRDefault="000A35A9" w:rsidP="000A35A9">
      <w:pPr>
        <w:spacing w:after="18" w:line="259" w:lineRule="auto"/>
        <w:rPr>
          <w:rFonts w:ascii="Calibri" w:hAnsi="Calibri" w:cs="Calibri"/>
        </w:rPr>
      </w:pPr>
    </w:p>
    <w:p w14:paraId="26340F8D" w14:textId="77777777" w:rsidR="000A35A9" w:rsidRDefault="000A35A9" w:rsidP="000A35A9">
      <w:pPr>
        <w:spacing w:after="18" w:line="259" w:lineRule="auto"/>
        <w:rPr>
          <w:rFonts w:ascii="Calibri" w:hAnsi="Calibri" w:cs="Calibri"/>
        </w:rPr>
      </w:pPr>
      <w:r w:rsidRPr="0038176C">
        <w:rPr>
          <w:rFonts w:ascii="Calibri" w:hAnsi="Calibri" w:cs="Calibri"/>
        </w:rPr>
        <w:t>Le mode de fixation retenu, par couture, collage, soudure ou procédé équivalent, devra garantir une tenue durable en usage normal</w:t>
      </w:r>
      <w:r>
        <w:rPr>
          <w:rFonts w:ascii="Calibri" w:hAnsi="Calibri" w:cs="Calibri"/>
        </w:rPr>
        <w:t xml:space="preserve"> et ne pas c</w:t>
      </w:r>
      <w:r w:rsidRPr="0038176C">
        <w:rPr>
          <w:rFonts w:ascii="Calibri" w:hAnsi="Calibri" w:cs="Calibri"/>
        </w:rPr>
        <w:t xml:space="preserve">ompromettre </w:t>
      </w:r>
      <w:r>
        <w:rPr>
          <w:rFonts w:ascii="Calibri" w:hAnsi="Calibri" w:cs="Calibri"/>
        </w:rPr>
        <w:t>l’intégrité du</w:t>
      </w:r>
      <w:r w:rsidRPr="0038176C">
        <w:rPr>
          <w:rFonts w:ascii="Calibri" w:hAnsi="Calibri" w:cs="Calibri"/>
        </w:rPr>
        <w:t xml:space="preserve"> vêtement.</w:t>
      </w:r>
    </w:p>
    <w:p w14:paraId="19EDF483" w14:textId="77777777" w:rsidR="005123E3" w:rsidRDefault="005123E3" w:rsidP="00710D75">
      <w:pPr>
        <w:spacing w:line="259" w:lineRule="auto"/>
        <w:jc w:val="both"/>
        <w:rPr>
          <w:rFonts w:asciiTheme="minorHAnsi" w:hAnsiTheme="minorHAnsi" w:cstheme="minorHAnsi"/>
        </w:rPr>
      </w:pPr>
    </w:p>
    <w:p w14:paraId="38841189" w14:textId="0FAA9857" w:rsidR="00710D75" w:rsidRPr="002635F9" w:rsidRDefault="00710D75" w:rsidP="00710D75">
      <w:pPr>
        <w:spacing w:line="259" w:lineRule="auto"/>
        <w:jc w:val="both"/>
        <w:rPr>
          <w:rFonts w:asciiTheme="minorHAnsi" w:hAnsiTheme="minorHAnsi" w:cstheme="minorHAnsi"/>
          <w:b/>
          <w:bCs/>
        </w:rPr>
      </w:pPr>
      <w:r w:rsidRPr="002635F9">
        <w:rPr>
          <w:rFonts w:asciiTheme="minorHAnsi" w:hAnsiTheme="minorHAnsi" w:cstheme="minorHAnsi"/>
          <w:b/>
          <w:bCs/>
        </w:rPr>
        <w:t>Propriétés minimales</w:t>
      </w:r>
    </w:p>
    <w:p w14:paraId="6B424814" w14:textId="77777777" w:rsidR="00710D75" w:rsidRDefault="00710D75" w:rsidP="00710D75">
      <w:pPr>
        <w:spacing w:line="259" w:lineRule="auto"/>
        <w:jc w:val="both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3969"/>
        <w:gridCol w:w="3119"/>
      </w:tblGrid>
      <w:tr w:rsidR="00710D75" w:rsidRPr="00877CC8" w14:paraId="0726AD75" w14:textId="77777777" w:rsidTr="00002078">
        <w:tc>
          <w:tcPr>
            <w:tcW w:w="2977" w:type="dxa"/>
            <w:shd w:val="clear" w:color="auto" w:fill="DBE5F1" w:themeFill="accent1" w:themeFillTint="33"/>
            <w:vAlign w:val="center"/>
          </w:tcPr>
          <w:p w14:paraId="45D58F21" w14:textId="77777777" w:rsidR="00710D75" w:rsidRPr="00877CC8" w:rsidRDefault="00710D75" w:rsidP="00002078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0" w:name="_Hlk222328663"/>
            <w:r w:rsidRPr="00877CC8">
              <w:rPr>
                <w:rFonts w:asciiTheme="minorHAnsi" w:hAnsiTheme="minorHAnsi" w:cstheme="minorHAnsi"/>
                <w:b/>
              </w:rPr>
              <w:t>Propriétés</w:t>
            </w:r>
          </w:p>
        </w:tc>
        <w:tc>
          <w:tcPr>
            <w:tcW w:w="3969" w:type="dxa"/>
            <w:shd w:val="clear" w:color="auto" w:fill="DBE5F1" w:themeFill="accent1" w:themeFillTint="33"/>
            <w:vAlign w:val="center"/>
          </w:tcPr>
          <w:p w14:paraId="2CE0C439" w14:textId="77777777" w:rsidR="00710D75" w:rsidRPr="00877CC8" w:rsidRDefault="00710D75" w:rsidP="00002078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77CC8">
              <w:rPr>
                <w:rFonts w:asciiTheme="minorHAnsi" w:hAnsiTheme="minorHAnsi" w:cstheme="minorHAnsi"/>
                <w:b/>
              </w:rPr>
              <w:t>Exigences</w:t>
            </w:r>
          </w:p>
        </w:tc>
        <w:tc>
          <w:tcPr>
            <w:tcW w:w="3119" w:type="dxa"/>
            <w:shd w:val="clear" w:color="auto" w:fill="DBE5F1" w:themeFill="accent1" w:themeFillTint="33"/>
            <w:vAlign w:val="center"/>
          </w:tcPr>
          <w:p w14:paraId="45D49360" w14:textId="77777777" w:rsidR="00710D75" w:rsidRPr="00877CC8" w:rsidRDefault="00710D75" w:rsidP="00002078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77CC8">
              <w:rPr>
                <w:rFonts w:asciiTheme="minorHAnsi" w:hAnsiTheme="minorHAnsi" w:cstheme="minorHAnsi"/>
                <w:b/>
              </w:rPr>
              <w:t>Normes de référence / d’essai</w:t>
            </w:r>
          </w:p>
        </w:tc>
      </w:tr>
      <w:tr w:rsidR="00710D75" w:rsidRPr="00877CC8" w14:paraId="29869967" w14:textId="77777777" w:rsidTr="00002078">
        <w:tc>
          <w:tcPr>
            <w:tcW w:w="2977" w:type="dxa"/>
          </w:tcPr>
          <w:p w14:paraId="71D92456" w14:textId="77777777" w:rsidR="00710D75" w:rsidRPr="00964985" w:rsidRDefault="00710D75" w:rsidP="00002078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964985">
              <w:rPr>
                <w:rFonts w:asciiTheme="minorHAnsi" w:hAnsiTheme="minorHAnsi" w:cstheme="minorHAnsi"/>
                <w:b/>
                <w:bCs/>
              </w:rPr>
              <w:t>Coloris</w:t>
            </w:r>
          </w:p>
        </w:tc>
        <w:tc>
          <w:tcPr>
            <w:tcW w:w="3969" w:type="dxa"/>
          </w:tcPr>
          <w:p w14:paraId="5ACED5F0" w14:textId="167ED133" w:rsidR="00710D75" w:rsidRPr="00877CC8" w:rsidRDefault="00710D75" w:rsidP="00002078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710D75">
              <w:rPr>
                <w:rFonts w:asciiTheme="minorHAnsi" w:hAnsiTheme="minorHAnsi" w:cstheme="minorHAnsi"/>
              </w:rPr>
              <w:t>Gris pantone n° 14‐4201 TPX (Lunar Rock)</w:t>
            </w:r>
          </w:p>
        </w:tc>
        <w:tc>
          <w:tcPr>
            <w:tcW w:w="3119" w:type="dxa"/>
          </w:tcPr>
          <w:p w14:paraId="4BF24D26" w14:textId="77777777" w:rsidR="00710D75" w:rsidRPr="00877CC8" w:rsidRDefault="00710D75" w:rsidP="00002078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</w:tr>
      <w:tr w:rsidR="00710D75" w:rsidRPr="00877CC8" w14:paraId="5396ABC3" w14:textId="77777777" w:rsidTr="00002078">
        <w:tc>
          <w:tcPr>
            <w:tcW w:w="2977" w:type="dxa"/>
          </w:tcPr>
          <w:p w14:paraId="2060C9CE" w14:textId="5A3B2D2A" w:rsidR="00710D75" w:rsidRPr="00964985" w:rsidRDefault="00710D75" w:rsidP="00002078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964985">
              <w:rPr>
                <w:rFonts w:asciiTheme="minorHAnsi" w:hAnsiTheme="minorHAnsi" w:cstheme="minorHAnsi"/>
                <w:b/>
                <w:bCs/>
              </w:rPr>
              <w:t>Stabilité dimensionnelle</w:t>
            </w:r>
          </w:p>
        </w:tc>
        <w:tc>
          <w:tcPr>
            <w:tcW w:w="3969" w:type="dxa"/>
          </w:tcPr>
          <w:p w14:paraId="3C2AB1FD" w14:textId="3C612ADC" w:rsidR="00710D75" w:rsidRPr="00877CC8" w:rsidRDefault="00710D75" w:rsidP="00002078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710D75">
              <w:rPr>
                <w:rFonts w:asciiTheme="minorHAnsi" w:hAnsiTheme="minorHAnsi" w:cstheme="minorHAnsi"/>
              </w:rPr>
              <w:t>≤ 3%</w:t>
            </w:r>
            <w:r>
              <w:rPr>
                <w:rFonts w:asciiTheme="minorHAnsi" w:hAnsiTheme="minorHAnsi" w:cstheme="minorHAnsi"/>
              </w:rPr>
              <w:t xml:space="preserve"> après 5 cycles d’entretien</w:t>
            </w:r>
          </w:p>
        </w:tc>
        <w:tc>
          <w:tcPr>
            <w:tcW w:w="3119" w:type="dxa"/>
          </w:tcPr>
          <w:p w14:paraId="4CFAFBB2" w14:textId="19D96C36" w:rsidR="00710D75" w:rsidRPr="00877CC8" w:rsidRDefault="0025018A" w:rsidP="00002078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710D75" w:rsidRPr="00710D75">
              <w:rPr>
                <w:rFonts w:asciiTheme="minorHAnsi" w:hAnsiTheme="minorHAnsi" w:cstheme="minorHAnsi"/>
              </w:rPr>
              <w:t>ISO 5077</w:t>
            </w:r>
          </w:p>
        </w:tc>
      </w:tr>
      <w:tr w:rsidR="00710D75" w:rsidRPr="00877CC8" w14:paraId="02EFECFA" w14:textId="77777777" w:rsidTr="00002078">
        <w:tc>
          <w:tcPr>
            <w:tcW w:w="2977" w:type="dxa"/>
          </w:tcPr>
          <w:p w14:paraId="68C724B6" w14:textId="77777777" w:rsidR="00710D75" w:rsidRPr="00964985" w:rsidRDefault="00710D75" w:rsidP="00002078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964985">
              <w:rPr>
                <w:rFonts w:asciiTheme="minorHAnsi" w:hAnsiTheme="minorHAnsi" w:cstheme="minorHAnsi"/>
                <w:b/>
                <w:bCs/>
              </w:rPr>
              <w:t>Solidité des coloris à la lumière</w:t>
            </w:r>
          </w:p>
        </w:tc>
        <w:tc>
          <w:tcPr>
            <w:tcW w:w="3969" w:type="dxa"/>
          </w:tcPr>
          <w:p w14:paraId="3AD8409F" w14:textId="77777777" w:rsidR="00710D75" w:rsidRPr="00877CC8" w:rsidRDefault="00710D75" w:rsidP="00002078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877CC8">
              <w:rPr>
                <w:rFonts w:asciiTheme="minorHAnsi" w:hAnsiTheme="minorHAnsi" w:cstheme="minorHAnsi"/>
              </w:rPr>
              <w:t>Mini 4-5</w:t>
            </w:r>
          </w:p>
        </w:tc>
        <w:tc>
          <w:tcPr>
            <w:tcW w:w="3119" w:type="dxa"/>
          </w:tcPr>
          <w:p w14:paraId="1533E549" w14:textId="3B57C8AB" w:rsidR="00710D75" w:rsidRPr="00877CC8" w:rsidRDefault="0025018A" w:rsidP="00002078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710D75" w:rsidRPr="00877CC8">
              <w:rPr>
                <w:rFonts w:asciiTheme="minorHAnsi" w:hAnsiTheme="minorHAnsi" w:cstheme="minorHAnsi"/>
              </w:rPr>
              <w:t>ISO 105‐B02</w:t>
            </w:r>
          </w:p>
        </w:tc>
      </w:tr>
      <w:tr w:rsidR="00710D75" w:rsidRPr="00877CC8" w14:paraId="58B37A55" w14:textId="77777777" w:rsidTr="00002078">
        <w:tc>
          <w:tcPr>
            <w:tcW w:w="2977" w:type="dxa"/>
          </w:tcPr>
          <w:p w14:paraId="4962E2ED" w14:textId="77777777" w:rsidR="00710D75" w:rsidRPr="00964985" w:rsidRDefault="00710D75" w:rsidP="00002078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964985">
              <w:rPr>
                <w:rFonts w:asciiTheme="minorHAnsi" w:hAnsiTheme="minorHAnsi" w:cstheme="minorHAnsi"/>
                <w:b/>
                <w:bCs/>
              </w:rPr>
              <w:t>Solidité des coloris à la sueur</w:t>
            </w:r>
          </w:p>
        </w:tc>
        <w:tc>
          <w:tcPr>
            <w:tcW w:w="3969" w:type="dxa"/>
          </w:tcPr>
          <w:p w14:paraId="0D72C0D5" w14:textId="302E5C9A" w:rsidR="00710D75" w:rsidRDefault="00710D75" w:rsidP="00002078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710D75">
              <w:rPr>
                <w:rFonts w:asciiTheme="minorHAnsi" w:hAnsiTheme="minorHAnsi" w:cstheme="minorHAnsi"/>
              </w:rPr>
              <w:t>Dégradation</w:t>
            </w:r>
            <w:r>
              <w:rPr>
                <w:rFonts w:asciiTheme="minorHAnsi" w:hAnsiTheme="minorHAnsi" w:cstheme="minorHAnsi"/>
              </w:rPr>
              <w:t> :</w:t>
            </w:r>
            <w:r w:rsidR="001E451D">
              <w:rPr>
                <w:rFonts w:asciiTheme="minorHAnsi" w:hAnsiTheme="minorHAnsi" w:cstheme="minorHAnsi"/>
              </w:rPr>
              <w:t xml:space="preserve"> </w:t>
            </w:r>
            <w:r w:rsidRPr="00710D75">
              <w:rPr>
                <w:rFonts w:asciiTheme="minorHAnsi" w:hAnsiTheme="minorHAnsi" w:cstheme="minorHAnsi"/>
              </w:rPr>
              <w:t xml:space="preserve">Mini 4 </w:t>
            </w:r>
          </w:p>
          <w:p w14:paraId="71A8691A" w14:textId="5762B6DB" w:rsidR="00710D75" w:rsidRPr="00877CC8" w:rsidRDefault="00710D75" w:rsidP="00002078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710D75">
              <w:rPr>
                <w:rFonts w:asciiTheme="minorHAnsi" w:hAnsiTheme="minorHAnsi" w:cstheme="minorHAnsi"/>
              </w:rPr>
              <w:t>Dégorgement</w:t>
            </w:r>
            <w:r>
              <w:rPr>
                <w:rFonts w:asciiTheme="minorHAnsi" w:hAnsiTheme="minorHAnsi" w:cstheme="minorHAnsi"/>
              </w:rPr>
              <w:t xml:space="preserve"> : </w:t>
            </w:r>
            <w:r w:rsidRPr="00710D75">
              <w:rPr>
                <w:rFonts w:asciiTheme="minorHAnsi" w:hAnsiTheme="minorHAnsi" w:cstheme="minorHAnsi"/>
              </w:rPr>
              <w:t>Mini 3</w:t>
            </w:r>
            <w:r>
              <w:rPr>
                <w:rFonts w:asciiTheme="minorHAnsi" w:hAnsiTheme="minorHAnsi" w:cstheme="minorHAnsi"/>
              </w:rPr>
              <w:t>-</w:t>
            </w:r>
            <w:r w:rsidRPr="00710D75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119" w:type="dxa"/>
          </w:tcPr>
          <w:p w14:paraId="64D4F478" w14:textId="7A56838D" w:rsidR="00710D75" w:rsidRPr="00877CC8" w:rsidRDefault="0025018A" w:rsidP="00002078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710D75" w:rsidRPr="00877CC8">
              <w:rPr>
                <w:rFonts w:asciiTheme="minorHAnsi" w:hAnsiTheme="minorHAnsi" w:cstheme="minorHAnsi"/>
              </w:rPr>
              <w:t>ISO 105‐E04</w:t>
            </w:r>
          </w:p>
        </w:tc>
      </w:tr>
      <w:tr w:rsidR="00710D75" w:rsidRPr="00877CC8" w14:paraId="54375167" w14:textId="77777777" w:rsidTr="00002078">
        <w:tc>
          <w:tcPr>
            <w:tcW w:w="2977" w:type="dxa"/>
          </w:tcPr>
          <w:p w14:paraId="7868E771" w14:textId="11B9E73B" w:rsidR="00710D75" w:rsidRPr="00964985" w:rsidRDefault="00710D75" w:rsidP="00002078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964985">
              <w:rPr>
                <w:rFonts w:asciiTheme="minorHAnsi" w:hAnsiTheme="minorHAnsi" w:cstheme="minorHAnsi"/>
                <w:b/>
                <w:bCs/>
              </w:rPr>
              <w:t>Solidité des coloris au lavage</w:t>
            </w:r>
          </w:p>
        </w:tc>
        <w:tc>
          <w:tcPr>
            <w:tcW w:w="3969" w:type="dxa"/>
          </w:tcPr>
          <w:p w14:paraId="7B569286" w14:textId="7CA4FE65" w:rsidR="00710D75" w:rsidRDefault="00710D75" w:rsidP="00002078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710D75">
              <w:rPr>
                <w:rFonts w:asciiTheme="minorHAnsi" w:hAnsiTheme="minorHAnsi" w:cstheme="minorHAnsi"/>
              </w:rPr>
              <w:t>Dégradation</w:t>
            </w:r>
            <w:r>
              <w:rPr>
                <w:rFonts w:asciiTheme="minorHAnsi" w:hAnsiTheme="minorHAnsi" w:cstheme="minorHAnsi"/>
              </w:rPr>
              <w:t xml:space="preserve"> : </w:t>
            </w:r>
            <w:r w:rsidRPr="00710D75">
              <w:rPr>
                <w:rFonts w:asciiTheme="minorHAnsi" w:hAnsiTheme="minorHAnsi" w:cstheme="minorHAnsi"/>
              </w:rPr>
              <w:t xml:space="preserve">Mini 4 </w:t>
            </w:r>
          </w:p>
          <w:p w14:paraId="3A9E1547" w14:textId="47C6907F" w:rsidR="00710D75" w:rsidRPr="00877CC8" w:rsidRDefault="00710D75" w:rsidP="00002078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710D75">
              <w:rPr>
                <w:rFonts w:asciiTheme="minorHAnsi" w:hAnsiTheme="minorHAnsi" w:cstheme="minorHAnsi"/>
              </w:rPr>
              <w:t>Dégorgement</w:t>
            </w:r>
            <w:r>
              <w:rPr>
                <w:rFonts w:asciiTheme="minorHAnsi" w:hAnsiTheme="minorHAnsi" w:cstheme="minorHAnsi"/>
              </w:rPr>
              <w:t xml:space="preserve"> : </w:t>
            </w:r>
            <w:r w:rsidRPr="00710D75">
              <w:rPr>
                <w:rFonts w:asciiTheme="minorHAnsi" w:hAnsiTheme="minorHAnsi" w:cstheme="minorHAnsi"/>
              </w:rPr>
              <w:t>Mini 3</w:t>
            </w:r>
            <w:r>
              <w:rPr>
                <w:rFonts w:asciiTheme="minorHAnsi" w:hAnsiTheme="minorHAnsi" w:cstheme="minorHAnsi"/>
              </w:rPr>
              <w:t>-</w:t>
            </w:r>
            <w:r w:rsidRPr="00710D75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119" w:type="dxa"/>
          </w:tcPr>
          <w:p w14:paraId="5DA313B1" w14:textId="46D0DECF" w:rsidR="00710D75" w:rsidRPr="00877CC8" w:rsidRDefault="0025018A" w:rsidP="00002078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710D75" w:rsidRPr="00710D75">
              <w:rPr>
                <w:rFonts w:asciiTheme="minorHAnsi" w:hAnsiTheme="minorHAnsi" w:cstheme="minorHAnsi"/>
              </w:rPr>
              <w:t>ISO 105‐C06</w:t>
            </w:r>
          </w:p>
        </w:tc>
      </w:tr>
      <w:tr w:rsidR="00710D75" w:rsidRPr="00877CC8" w14:paraId="031BFA22" w14:textId="77777777" w:rsidTr="00002078">
        <w:tc>
          <w:tcPr>
            <w:tcW w:w="2977" w:type="dxa"/>
          </w:tcPr>
          <w:p w14:paraId="3B8B7153" w14:textId="77777777" w:rsidR="00710D75" w:rsidRPr="00964985" w:rsidRDefault="00710D75" w:rsidP="00002078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964985">
              <w:rPr>
                <w:rFonts w:asciiTheme="minorHAnsi" w:hAnsiTheme="minorHAnsi" w:cstheme="minorHAnsi"/>
                <w:b/>
                <w:bCs/>
              </w:rPr>
              <w:t>Pourcentage de matière recyclée</w:t>
            </w:r>
          </w:p>
        </w:tc>
        <w:tc>
          <w:tcPr>
            <w:tcW w:w="3969" w:type="dxa"/>
          </w:tcPr>
          <w:p w14:paraId="6F873FE9" w14:textId="77777777" w:rsidR="00710D75" w:rsidRPr="00877CC8" w:rsidRDefault="00710D75" w:rsidP="00002078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877CC8">
              <w:rPr>
                <w:rFonts w:asciiTheme="minorHAnsi" w:hAnsiTheme="minorHAnsi" w:cstheme="minorHAnsi"/>
              </w:rPr>
              <w:t>Le cas échéant le candidat fournit la nature et la part des matières recyclées</w:t>
            </w:r>
          </w:p>
        </w:tc>
        <w:tc>
          <w:tcPr>
            <w:tcW w:w="3119" w:type="dxa"/>
          </w:tcPr>
          <w:p w14:paraId="32ABC7C7" w14:textId="77777777" w:rsidR="00710D75" w:rsidRPr="00877CC8" w:rsidRDefault="00710D75" w:rsidP="00002078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</w:tr>
      <w:tr w:rsidR="00710D75" w:rsidRPr="00877CC8" w14:paraId="5EC5FEFE" w14:textId="77777777" w:rsidTr="00002078">
        <w:tc>
          <w:tcPr>
            <w:tcW w:w="2977" w:type="dxa"/>
          </w:tcPr>
          <w:p w14:paraId="63579FD9" w14:textId="77777777" w:rsidR="00710D75" w:rsidRPr="00964985" w:rsidRDefault="00710D75" w:rsidP="00002078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964985">
              <w:rPr>
                <w:rFonts w:asciiTheme="minorHAnsi" w:hAnsiTheme="minorHAnsi" w:cstheme="minorHAnsi"/>
                <w:b/>
                <w:bCs/>
              </w:rPr>
              <w:t>Innocuité</w:t>
            </w:r>
          </w:p>
        </w:tc>
        <w:tc>
          <w:tcPr>
            <w:tcW w:w="3969" w:type="dxa"/>
          </w:tcPr>
          <w:p w14:paraId="339C3C33" w14:textId="77777777" w:rsidR="00710D75" w:rsidRPr="00877CC8" w:rsidRDefault="00710D75" w:rsidP="00002078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877CC8">
              <w:rPr>
                <w:rFonts w:asciiTheme="minorHAnsi" w:hAnsiTheme="minorHAnsi" w:cstheme="minorHAnsi"/>
              </w:rPr>
              <w:t>OEKO-TEX® Standard 100 ou équivalent.</w:t>
            </w:r>
          </w:p>
          <w:p w14:paraId="0BBE3E62" w14:textId="77777777" w:rsidR="00710D75" w:rsidRPr="00877CC8" w:rsidRDefault="00710D75" w:rsidP="00002078">
            <w:pPr>
              <w:spacing w:line="259" w:lineRule="auto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877CC8">
              <w:rPr>
                <w:rFonts w:asciiTheme="minorHAnsi" w:hAnsiTheme="minorHAnsi" w:cstheme="minorHAnsi"/>
              </w:rPr>
              <w:lastRenderedPageBreak/>
              <w:t>Le produit doit respecter le règlement REACH (CE n° 1907/2006) et ses mises à jour.</w:t>
            </w:r>
          </w:p>
          <w:p w14:paraId="1C6BDE84" w14:textId="77777777" w:rsidR="00710D75" w:rsidRPr="00877CC8" w:rsidRDefault="00710D75" w:rsidP="00002078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19" w:type="dxa"/>
          </w:tcPr>
          <w:p w14:paraId="7144282B" w14:textId="77777777" w:rsidR="00710D75" w:rsidRPr="00877CC8" w:rsidRDefault="00710D75" w:rsidP="00002078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</w:tr>
      <w:bookmarkEnd w:id="0"/>
    </w:tbl>
    <w:p w14:paraId="28C53459" w14:textId="77777777" w:rsidR="00710D75" w:rsidRPr="00867EB2" w:rsidRDefault="00710D75" w:rsidP="00710D75">
      <w:pPr>
        <w:spacing w:line="259" w:lineRule="auto"/>
        <w:jc w:val="both"/>
        <w:rPr>
          <w:rFonts w:asciiTheme="minorHAnsi" w:hAnsiTheme="minorHAnsi" w:cstheme="minorHAnsi"/>
        </w:rPr>
      </w:pPr>
    </w:p>
    <w:sectPr w:rsidR="00710D75" w:rsidRPr="00867EB2" w:rsidSect="009808F3">
      <w:footerReference w:type="default" r:id="rId10"/>
      <w:pgSz w:w="11906" w:h="16838"/>
      <w:pgMar w:top="720" w:right="720" w:bottom="720" w:left="720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0B996" w14:textId="77777777" w:rsidR="00F74961" w:rsidRDefault="00F74961">
      <w:r>
        <w:separator/>
      </w:r>
    </w:p>
  </w:endnote>
  <w:endnote w:type="continuationSeparator" w:id="0">
    <w:p w14:paraId="2BEA22D0" w14:textId="77777777" w:rsidR="00F74961" w:rsidRDefault="00F74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AE28A" w14:textId="3CFD0525" w:rsidR="008E7465" w:rsidRPr="008E7465" w:rsidRDefault="008E7465" w:rsidP="008E7465">
    <w:pPr>
      <w:pStyle w:val="Pieddepage"/>
      <w:tabs>
        <w:tab w:val="clear" w:pos="9072"/>
        <w:tab w:val="left" w:pos="2715"/>
        <w:tab w:val="right" w:pos="9360"/>
      </w:tabs>
      <w:ind w:right="-6"/>
    </w:pPr>
    <w:r w:rsidRPr="008E7465">
      <w:ptab w:relativeTo="margin" w:alignment="center" w:leader="none"/>
    </w:r>
    <w:r w:rsidRPr="008E7465">
      <w:rPr>
        <w:rFonts w:asciiTheme="minorHAnsi" w:hAnsiTheme="minorHAnsi" w:cstheme="minorHAnsi"/>
        <w:i/>
        <w:sz w:val="18"/>
        <w:szCs w:val="18"/>
      </w:rPr>
      <w:t xml:space="preserve">Marché 2027– Annexe n° 1 au CCTP – Fiche technique n° </w:t>
    </w:r>
    <w:r>
      <w:rPr>
        <w:rFonts w:asciiTheme="minorHAnsi" w:hAnsiTheme="minorHAnsi" w:cstheme="minorHAnsi"/>
        <w:i/>
        <w:sz w:val="18"/>
        <w:szCs w:val="18"/>
      </w:rPr>
      <w:t>8</w:t>
    </w:r>
    <w:r w:rsidRPr="008E7465">
      <w:rPr>
        <w:rFonts w:asciiTheme="minorHAnsi" w:hAnsiTheme="minorHAnsi" w:cstheme="minorHAnsi"/>
        <w:sz w:val="18"/>
        <w:szCs w:val="18"/>
      </w:rPr>
      <w:ptab w:relativeTo="margin" w:alignment="right" w:leader="none"/>
    </w:r>
  </w:p>
  <w:p w14:paraId="22850976" w14:textId="44267E9B" w:rsidR="008E7465" w:rsidRDefault="008E7465">
    <w:pPr>
      <w:pStyle w:val="Pieddepage"/>
    </w:pPr>
  </w:p>
  <w:p w14:paraId="17B05A9C" w14:textId="77777777" w:rsidR="008E7465" w:rsidRDefault="008E746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D3793" w14:textId="77777777" w:rsidR="00F74961" w:rsidRDefault="00F74961">
      <w:r>
        <w:separator/>
      </w:r>
    </w:p>
  </w:footnote>
  <w:footnote w:type="continuationSeparator" w:id="0">
    <w:p w14:paraId="3BA85C1D" w14:textId="77777777" w:rsidR="00F74961" w:rsidRDefault="00F74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40C"/>
    <w:multiLevelType w:val="hybridMultilevel"/>
    <w:tmpl w:val="700E674E"/>
    <w:lvl w:ilvl="0" w:tplc="812CE0BC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C80AA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48D40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E4037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904F5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6C9C1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A8241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DC28B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AC697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B9547D"/>
    <w:multiLevelType w:val="hybridMultilevel"/>
    <w:tmpl w:val="08DC5514"/>
    <w:lvl w:ilvl="0" w:tplc="170C9ABE">
      <w:start w:val="6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25" w:hanging="360"/>
      </w:pPr>
    </w:lvl>
    <w:lvl w:ilvl="2" w:tplc="040C001B" w:tentative="1">
      <w:start w:val="1"/>
      <w:numFmt w:val="lowerRoman"/>
      <w:lvlText w:val="%3."/>
      <w:lvlJc w:val="right"/>
      <w:pPr>
        <w:ind w:left="2145" w:hanging="180"/>
      </w:pPr>
    </w:lvl>
    <w:lvl w:ilvl="3" w:tplc="040C000F" w:tentative="1">
      <w:start w:val="1"/>
      <w:numFmt w:val="decimal"/>
      <w:lvlText w:val="%4."/>
      <w:lvlJc w:val="left"/>
      <w:pPr>
        <w:ind w:left="2865" w:hanging="360"/>
      </w:pPr>
    </w:lvl>
    <w:lvl w:ilvl="4" w:tplc="040C0019" w:tentative="1">
      <w:start w:val="1"/>
      <w:numFmt w:val="lowerLetter"/>
      <w:lvlText w:val="%5."/>
      <w:lvlJc w:val="left"/>
      <w:pPr>
        <w:ind w:left="3585" w:hanging="360"/>
      </w:pPr>
    </w:lvl>
    <w:lvl w:ilvl="5" w:tplc="040C001B" w:tentative="1">
      <w:start w:val="1"/>
      <w:numFmt w:val="lowerRoman"/>
      <w:lvlText w:val="%6."/>
      <w:lvlJc w:val="right"/>
      <w:pPr>
        <w:ind w:left="4305" w:hanging="180"/>
      </w:pPr>
    </w:lvl>
    <w:lvl w:ilvl="6" w:tplc="040C000F" w:tentative="1">
      <w:start w:val="1"/>
      <w:numFmt w:val="decimal"/>
      <w:lvlText w:val="%7."/>
      <w:lvlJc w:val="left"/>
      <w:pPr>
        <w:ind w:left="5025" w:hanging="360"/>
      </w:pPr>
    </w:lvl>
    <w:lvl w:ilvl="7" w:tplc="040C0019" w:tentative="1">
      <w:start w:val="1"/>
      <w:numFmt w:val="lowerLetter"/>
      <w:lvlText w:val="%8."/>
      <w:lvlJc w:val="left"/>
      <w:pPr>
        <w:ind w:left="5745" w:hanging="360"/>
      </w:pPr>
    </w:lvl>
    <w:lvl w:ilvl="8" w:tplc="040C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 w15:restartNumberingAfterBreak="0">
    <w:nsid w:val="4C0177A9"/>
    <w:multiLevelType w:val="hybridMultilevel"/>
    <w:tmpl w:val="D80036BA"/>
    <w:lvl w:ilvl="0" w:tplc="F4C26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1F1785"/>
    <w:multiLevelType w:val="hybridMultilevel"/>
    <w:tmpl w:val="05865BC8"/>
    <w:lvl w:ilvl="0" w:tplc="040C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4F3910B7"/>
    <w:multiLevelType w:val="hybridMultilevel"/>
    <w:tmpl w:val="9AE0FDA2"/>
    <w:lvl w:ilvl="0" w:tplc="93DABA4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5571614"/>
    <w:multiLevelType w:val="hybridMultilevel"/>
    <w:tmpl w:val="58006C74"/>
    <w:lvl w:ilvl="0" w:tplc="D8C81A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C338B8"/>
    <w:multiLevelType w:val="hybridMultilevel"/>
    <w:tmpl w:val="1B3887DC"/>
    <w:lvl w:ilvl="0" w:tplc="1AAEF60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8FE2421"/>
    <w:multiLevelType w:val="hybridMultilevel"/>
    <w:tmpl w:val="66F2BD8E"/>
    <w:lvl w:ilvl="0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FE87757"/>
    <w:multiLevelType w:val="hybridMultilevel"/>
    <w:tmpl w:val="4E8E30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F96115"/>
    <w:multiLevelType w:val="hybridMultilevel"/>
    <w:tmpl w:val="16565EEC"/>
    <w:lvl w:ilvl="0" w:tplc="1990312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03444516">
    <w:abstractNumId w:val="6"/>
  </w:num>
  <w:num w:numId="2" w16cid:durableId="1142119904">
    <w:abstractNumId w:val="4"/>
  </w:num>
  <w:num w:numId="3" w16cid:durableId="749615349">
    <w:abstractNumId w:val="5"/>
  </w:num>
  <w:num w:numId="4" w16cid:durableId="1850020498">
    <w:abstractNumId w:val="3"/>
  </w:num>
  <w:num w:numId="5" w16cid:durableId="1965623141">
    <w:abstractNumId w:val="7"/>
  </w:num>
  <w:num w:numId="6" w16cid:durableId="88473833">
    <w:abstractNumId w:val="9"/>
  </w:num>
  <w:num w:numId="7" w16cid:durableId="1034504330">
    <w:abstractNumId w:val="0"/>
  </w:num>
  <w:num w:numId="8" w16cid:durableId="405347421">
    <w:abstractNumId w:val="1"/>
  </w:num>
  <w:num w:numId="9" w16cid:durableId="1787190256">
    <w:abstractNumId w:val="2"/>
  </w:num>
  <w:num w:numId="10" w16cid:durableId="1554572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36A"/>
    <w:rsid w:val="0001016B"/>
    <w:rsid w:val="00022CBC"/>
    <w:rsid w:val="00035368"/>
    <w:rsid w:val="00046499"/>
    <w:rsid w:val="000465EF"/>
    <w:rsid w:val="00046DC2"/>
    <w:rsid w:val="000576D0"/>
    <w:rsid w:val="00060ABA"/>
    <w:rsid w:val="0007455D"/>
    <w:rsid w:val="000747BC"/>
    <w:rsid w:val="000A0266"/>
    <w:rsid w:val="000A17B7"/>
    <w:rsid w:val="000A35A9"/>
    <w:rsid w:val="000A7D6B"/>
    <w:rsid w:val="000C1D96"/>
    <w:rsid w:val="000D366E"/>
    <w:rsid w:val="000D500A"/>
    <w:rsid w:val="000D6584"/>
    <w:rsid w:val="000D7873"/>
    <w:rsid w:val="000F0AAF"/>
    <w:rsid w:val="000F1AEF"/>
    <w:rsid w:val="00112A4A"/>
    <w:rsid w:val="00130152"/>
    <w:rsid w:val="00140FCD"/>
    <w:rsid w:val="001433B7"/>
    <w:rsid w:val="00150C89"/>
    <w:rsid w:val="00153FC8"/>
    <w:rsid w:val="00160A6F"/>
    <w:rsid w:val="00165B27"/>
    <w:rsid w:val="00167A54"/>
    <w:rsid w:val="0018060C"/>
    <w:rsid w:val="00190405"/>
    <w:rsid w:val="001975A4"/>
    <w:rsid w:val="001A0BBE"/>
    <w:rsid w:val="001A3F4E"/>
    <w:rsid w:val="001A77D1"/>
    <w:rsid w:val="001C0EBB"/>
    <w:rsid w:val="001C7CA1"/>
    <w:rsid w:val="001D0FFB"/>
    <w:rsid w:val="001D72DE"/>
    <w:rsid w:val="001E451D"/>
    <w:rsid w:val="00200C7D"/>
    <w:rsid w:val="00214EBF"/>
    <w:rsid w:val="00224FB7"/>
    <w:rsid w:val="00226847"/>
    <w:rsid w:val="0024540A"/>
    <w:rsid w:val="00245B6B"/>
    <w:rsid w:val="0025018A"/>
    <w:rsid w:val="00250927"/>
    <w:rsid w:val="00253C82"/>
    <w:rsid w:val="002635F9"/>
    <w:rsid w:val="00265C34"/>
    <w:rsid w:val="00276A5E"/>
    <w:rsid w:val="002833DB"/>
    <w:rsid w:val="002834A4"/>
    <w:rsid w:val="002A0DA2"/>
    <w:rsid w:val="002A6D06"/>
    <w:rsid w:val="002B4C42"/>
    <w:rsid w:val="002B6AC4"/>
    <w:rsid w:val="002D54F0"/>
    <w:rsid w:val="002F44F1"/>
    <w:rsid w:val="002F7650"/>
    <w:rsid w:val="0031130C"/>
    <w:rsid w:val="00325061"/>
    <w:rsid w:val="00341F13"/>
    <w:rsid w:val="00344499"/>
    <w:rsid w:val="0035299F"/>
    <w:rsid w:val="0035666C"/>
    <w:rsid w:val="00363604"/>
    <w:rsid w:val="00366337"/>
    <w:rsid w:val="0036784D"/>
    <w:rsid w:val="00386A2E"/>
    <w:rsid w:val="00386AA4"/>
    <w:rsid w:val="0039086A"/>
    <w:rsid w:val="00391796"/>
    <w:rsid w:val="003B17A1"/>
    <w:rsid w:val="003C5E92"/>
    <w:rsid w:val="003D20F7"/>
    <w:rsid w:val="003D5CEF"/>
    <w:rsid w:val="003D6383"/>
    <w:rsid w:val="003E11CF"/>
    <w:rsid w:val="003F4D1D"/>
    <w:rsid w:val="003F6584"/>
    <w:rsid w:val="0040189A"/>
    <w:rsid w:val="00410777"/>
    <w:rsid w:val="004531C9"/>
    <w:rsid w:val="00453D36"/>
    <w:rsid w:val="0046118E"/>
    <w:rsid w:val="0046629E"/>
    <w:rsid w:val="004679CF"/>
    <w:rsid w:val="004834A5"/>
    <w:rsid w:val="004851CE"/>
    <w:rsid w:val="004901C4"/>
    <w:rsid w:val="004A24F9"/>
    <w:rsid w:val="004A6018"/>
    <w:rsid w:val="004C283F"/>
    <w:rsid w:val="004D052A"/>
    <w:rsid w:val="004E2602"/>
    <w:rsid w:val="005009B8"/>
    <w:rsid w:val="005058BA"/>
    <w:rsid w:val="005072D3"/>
    <w:rsid w:val="00511366"/>
    <w:rsid w:val="005123E3"/>
    <w:rsid w:val="00520515"/>
    <w:rsid w:val="00533C56"/>
    <w:rsid w:val="00545C30"/>
    <w:rsid w:val="00551088"/>
    <w:rsid w:val="00566F94"/>
    <w:rsid w:val="00567179"/>
    <w:rsid w:val="00581762"/>
    <w:rsid w:val="005B387C"/>
    <w:rsid w:val="005C372F"/>
    <w:rsid w:val="005D3852"/>
    <w:rsid w:val="005E5CA3"/>
    <w:rsid w:val="005E7ABF"/>
    <w:rsid w:val="005F6771"/>
    <w:rsid w:val="006055B3"/>
    <w:rsid w:val="00632802"/>
    <w:rsid w:val="00646478"/>
    <w:rsid w:val="006740D5"/>
    <w:rsid w:val="006834A2"/>
    <w:rsid w:val="006857E0"/>
    <w:rsid w:val="00687DA3"/>
    <w:rsid w:val="006A30C2"/>
    <w:rsid w:val="006B1967"/>
    <w:rsid w:val="006B24F1"/>
    <w:rsid w:val="006D1CCA"/>
    <w:rsid w:val="006D2EDC"/>
    <w:rsid w:val="006D7CFB"/>
    <w:rsid w:val="006F1EB9"/>
    <w:rsid w:val="00710D75"/>
    <w:rsid w:val="007134CB"/>
    <w:rsid w:val="00721037"/>
    <w:rsid w:val="00734BDE"/>
    <w:rsid w:val="00745B21"/>
    <w:rsid w:val="00747C55"/>
    <w:rsid w:val="00751F8E"/>
    <w:rsid w:val="00780EB0"/>
    <w:rsid w:val="007858E4"/>
    <w:rsid w:val="007C37F4"/>
    <w:rsid w:val="007C418E"/>
    <w:rsid w:val="007C6DF4"/>
    <w:rsid w:val="007F6E6C"/>
    <w:rsid w:val="00824E7A"/>
    <w:rsid w:val="008403BF"/>
    <w:rsid w:val="00845B58"/>
    <w:rsid w:val="008466B8"/>
    <w:rsid w:val="00865884"/>
    <w:rsid w:val="0086771A"/>
    <w:rsid w:val="00867EB2"/>
    <w:rsid w:val="008B3969"/>
    <w:rsid w:val="008D5CAC"/>
    <w:rsid w:val="008E7465"/>
    <w:rsid w:val="008E7A40"/>
    <w:rsid w:val="009004AE"/>
    <w:rsid w:val="009041A0"/>
    <w:rsid w:val="00924916"/>
    <w:rsid w:val="00936230"/>
    <w:rsid w:val="0094144F"/>
    <w:rsid w:val="00946D3F"/>
    <w:rsid w:val="00953CEA"/>
    <w:rsid w:val="009547D6"/>
    <w:rsid w:val="00963806"/>
    <w:rsid w:val="00964985"/>
    <w:rsid w:val="0097249D"/>
    <w:rsid w:val="009808F3"/>
    <w:rsid w:val="009872DE"/>
    <w:rsid w:val="0099568B"/>
    <w:rsid w:val="009A447A"/>
    <w:rsid w:val="009B5123"/>
    <w:rsid w:val="009C1606"/>
    <w:rsid w:val="009C7A70"/>
    <w:rsid w:val="009D3ACC"/>
    <w:rsid w:val="009E2120"/>
    <w:rsid w:val="00A04AE6"/>
    <w:rsid w:val="00A23A56"/>
    <w:rsid w:val="00A26233"/>
    <w:rsid w:val="00A4191A"/>
    <w:rsid w:val="00A4622F"/>
    <w:rsid w:val="00A46E0F"/>
    <w:rsid w:val="00A61142"/>
    <w:rsid w:val="00A82B61"/>
    <w:rsid w:val="00A83A40"/>
    <w:rsid w:val="00A87131"/>
    <w:rsid w:val="00A91115"/>
    <w:rsid w:val="00AA0C85"/>
    <w:rsid w:val="00AD1BAE"/>
    <w:rsid w:val="00AE7D92"/>
    <w:rsid w:val="00AF1673"/>
    <w:rsid w:val="00AF17F2"/>
    <w:rsid w:val="00B0228B"/>
    <w:rsid w:val="00B029F1"/>
    <w:rsid w:val="00B24ACA"/>
    <w:rsid w:val="00B30DEE"/>
    <w:rsid w:val="00B32C6E"/>
    <w:rsid w:val="00B36F01"/>
    <w:rsid w:val="00B42770"/>
    <w:rsid w:val="00B42834"/>
    <w:rsid w:val="00B43E3F"/>
    <w:rsid w:val="00B62201"/>
    <w:rsid w:val="00B70A98"/>
    <w:rsid w:val="00B83D4C"/>
    <w:rsid w:val="00BA05BE"/>
    <w:rsid w:val="00BA05D7"/>
    <w:rsid w:val="00BA3720"/>
    <w:rsid w:val="00BA5013"/>
    <w:rsid w:val="00BB0E85"/>
    <w:rsid w:val="00BB2603"/>
    <w:rsid w:val="00BC06D3"/>
    <w:rsid w:val="00BC703F"/>
    <w:rsid w:val="00BD7E30"/>
    <w:rsid w:val="00BE2CB4"/>
    <w:rsid w:val="00BE5756"/>
    <w:rsid w:val="00C214C6"/>
    <w:rsid w:val="00C2464B"/>
    <w:rsid w:val="00C316E0"/>
    <w:rsid w:val="00C35447"/>
    <w:rsid w:val="00C54C6E"/>
    <w:rsid w:val="00C57A78"/>
    <w:rsid w:val="00C74183"/>
    <w:rsid w:val="00C74272"/>
    <w:rsid w:val="00C765E4"/>
    <w:rsid w:val="00C916F6"/>
    <w:rsid w:val="00CB519A"/>
    <w:rsid w:val="00CB6C13"/>
    <w:rsid w:val="00CC5A4D"/>
    <w:rsid w:val="00CC5BEF"/>
    <w:rsid w:val="00CD25A3"/>
    <w:rsid w:val="00CF043B"/>
    <w:rsid w:val="00CF75CE"/>
    <w:rsid w:val="00D35FC8"/>
    <w:rsid w:val="00D51D65"/>
    <w:rsid w:val="00D540BA"/>
    <w:rsid w:val="00D56F07"/>
    <w:rsid w:val="00D71A69"/>
    <w:rsid w:val="00D92C91"/>
    <w:rsid w:val="00D95A38"/>
    <w:rsid w:val="00DB0E6E"/>
    <w:rsid w:val="00DC4009"/>
    <w:rsid w:val="00DD57A4"/>
    <w:rsid w:val="00DE7A36"/>
    <w:rsid w:val="00DF0C36"/>
    <w:rsid w:val="00E0056E"/>
    <w:rsid w:val="00E02270"/>
    <w:rsid w:val="00E1787D"/>
    <w:rsid w:val="00E205B5"/>
    <w:rsid w:val="00E35BFC"/>
    <w:rsid w:val="00E41EBF"/>
    <w:rsid w:val="00E42156"/>
    <w:rsid w:val="00E44C9B"/>
    <w:rsid w:val="00E717EA"/>
    <w:rsid w:val="00E7249C"/>
    <w:rsid w:val="00E76865"/>
    <w:rsid w:val="00E8539D"/>
    <w:rsid w:val="00E96D7E"/>
    <w:rsid w:val="00E96FE6"/>
    <w:rsid w:val="00EA5274"/>
    <w:rsid w:val="00EB66AB"/>
    <w:rsid w:val="00EC11C7"/>
    <w:rsid w:val="00EC1555"/>
    <w:rsid w:val="00EC18E2"/>
    <w:rsid w:val="00EE7665"/>
    <w:rsid w:val="00EF54BE"/>
    <w:rsid w:val="00F0238D"/>
    <w:rsid w:val="00F33F53"/>
    <w:rsid w:val="00F56EE0"/>
    <w:rsid w:val="00F74961"/>
    <w:rsid w:val="00F758AE"/>
    <w:rsid w:val="00F7736A"/>
    <w:rsid w:val="00F8291C"/>
    <w:rsid w:val="00F8797B"/>
    <w:rsid w:val="00F9419B"/>
    <w:rsid w:val="00FA5940"/>
    <w:rsid w:val="00FB7AAD"/>
    <w:rsid w:val="00FC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941C8A"/>
  <w15:docId w15:val="{C18E09E6-ED27-41E8-A3DF-AB75A533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4F1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2F44F1"/>
    <w:pPr>
      <w:keepNext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rsid w:val="002F44F1"/>
    <w:pPr>
      <w:keepNext/>
      <w:jc w:val="center"/>
      <w:outlineLvl w:val="1"/>
    </w:pPr>
    <w:rPr>
      <w:b/>
      <w:bCs/>
      <w:sz w:val="32"/>
    </w:rPr>
  </w:style>
  <w:style w:type="paragraph" w:styleId="Titre3">
    <w:name w:val="heading 3"/>
    <w:basedOn w:val="Normal"/>
    <w:next w:val="Normal"/>
    <w:link w:val="Titre3Car"/>
    <w:uiPriority w:val="99"/>
    <w:qFormat/>
    <w:rsid w:val="002F44F1"/>
    <w:pPr>
      <w:keepNext/>
      <w:outlineLvl w:val="2"/>
    </w:pPr>
    <w:rPr>
      <w:b/>
      <w:bCs/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locked/>
    <w:rsid w:val="00F773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9"/>
    <w:semiHidden/>
    <w:locked/>
    <w:rsid w:val="00F7736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9"/>
    <w:semiHidden/>
    <w:locked/>
    <w:rsid w:val="00F7736A"/>
    <w:rPr>
      <w:rFonts w:ascii="Cambria" w:hAnsi="Cambria" w:cs="Times New Roman"/>
      <w:b/>
      <w:bCs/>
      <w:sz w:val="26"/>
      <w:szCs w:val="26"/>
    </w:rPr>
  </w:style>
  <w:style w:type="paragraph" w:styleId="Retraitcorpsdetexte">
    <w:name w:val="Body Text Indent"/>
    <w:basedOn w:val="Normal"/>
    <w:link w:val="RetraitcorpsdetexteCar"/>
    <w:uiPriority w:val="99"/>
    <w:semiHidden/>
    <w:rsid w:val="002F44F1"/>
    <w:pPr>
      <w:ind w:left="1080"/>
    </w:pPr>
  </w:style>
  <w:style w:type="character" w:customStyle="1" w:styleId="RetraitcorpsdetexteCar">
    <w:name w:val="Retrait corps de texte Car"/>
    <w:link w:val="Retraitcorpsdetexte"/>
    <w:uiPriority w:val="99"/>
    <w:semiHidden/>
    <w:locked/>
    <w:rsid w:val="00F7736A"/>
    <w:rPr>
      <w:rFonts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rsid w:val="00F758AE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locked/>
    <w:rsid w:val="002D54F0"/>
    <w:rPr>
      <w:rFonts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F758AE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uiPriority w:val="99"/>
    <w:semiHidden/>
    <w:locked/>
    <w:rsid w:val="002D54F0"/>
    <w:rPr>
      <w:rFonts w:cs="Times New Roman"/>
      <w:sz w:val="24"/>
      <w:szCs w:val="24"/>
    </w:rPr>
  </w:style>
  <w:style w:type="character" w:customStyle="1" w:styleId="PieddepageCar">
    <w:name w:val="Pied de page Car"/>
    <w:link w:val="Pieddepage"/>
    <w:uiPriority w:val="99"/>
    <w:locked/>
    <w:rsid w:val="00F758AE"/>
    <w:rPr>
      <w:sz w:val="24"/>
      <w:lang w:val="fr-FR" w:eastAsia="fr-FR"/>
    </w:rPr>
  </w:style>
  <w:style w:type="paragraph" w:styleId="Corpsdetexte">
    <w:name w:val="Body Text"/>
    <w:basedOn w:val="Normal"/>
    <w:link w:val="CorpsdetexteCar"/>
    <w:uiPriority w:val="99"/>
    <w:rsid w:val="00341F13"/>
    <w:pPr>
      <w:spacing w:after="120"/>
    </w:pPr>
  </w:style>
  <w:style w:type="character" w:customStyle="1" w:styleId="CorpsdetexteCar">
    <w:name w:val="Corps de texte Car"/>
    <w:link w:val="Corpsdetexte"/>
    <w:uiPriority w:val="99"/>
    <w:semiHidden/>
    <w:locked/>
    <w:rsid w:val="00B42770"/>
    <w:rPr>
      <w:rFonts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CB51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B43E3F"/>
    <w:rPr>
      <w:rFonts w:cs="Times New Roman"/>
      <w:sz w:val="2"/>
    </w:rPr>
  </w:style>
  <w:style w:type="paragraph" w:styleId="Paragraphedeliste">
    <w:name w:val="List Paragraph"/>
    <w:basedOn w:val="Normal"/>
    <w:uiPriority w:val="34"/>
    <w:qFormat/>
    <w:rsid w:val="005C372F"/>
    <w:pPr>
      <w:ind w:left="720"/>
      <w:contextualSpacing/>
    </w:pPr>
  </w:style>
  <w:style w:type="paragraph" w:customStyle="1" w:styleId="Pa0">
    <w:name w:val="Pa0"/>
    <w:basedOn w:val="Normal"/>
    <w:next w:val="Normal"/>
    <w:uiPriority w:val="99"/>
    <w:rsid w:val="00CD25A3"/>
    <w:pPr>
      <w:autoSpaceDE w:val="0"/>
      <w:autoSpaceDN w:val="0"/>
      <w:adjustRightInd w:val="0"/>
      <w:spacing w:line="241" w:lineRule="atLeast"/>
    </w:pPr>
    <w:rPr>
      <w:rFonts w:ascii="Poppins" w:hAnsi="Poppins"/>
    </w:rPr>
  </w:style>
  <w:style w:type="table" w:styleId="Grilledutableau">
    <w:name w:val="Table Grid"/>
    <w:basedOn w:val="TableauNormal"/>
    <w:locked/>
    <w:rsid w:val="00710D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04ACF-39B2-488F-8AB7-0178A71A2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588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ONCFS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DF</dc:creator>
  <cp:keywords/>
  <dc:description/>
  <cp:lastModifiedBy>GROSPELIER Frédéric</cp:lastModifiedBy>
  <cp:revision>14</cp:revision>
  <cp:lastPrinted>2021-08-20T15:13:00Z</cp:lastPrinted>
  <dcterms:created xsi:type="dcterms:W3CDTF">2026-04-26T21:53:00Z</dcterms:created>
  <dcterms:modified xsi:type="dcterms:W3CDTF">2026-05-07T14:31:00Z</dcterms:modified>
</cp:coreProperties>
</file>